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359"/>
        <w:gridCol w:w="2113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211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768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613" w:type="dxa"/>
            <w:gridSpan w:val="5"/>
          </w:tcPr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</w:p>
          <w:p>
            <w:pPr>
              <w:spacing w:line="480" w:lineRule="auto"/>
              <w:ind w:firstLine="6480" w:firstLineChars="27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重庆市璧山区人民医院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</w:t>
    </w:r>
    <w:r>
      <w:rPr>
        <w:rFonts w:hint="eastAsia" w:ascii="楷体" w:hAnsi="楷体" w:eastAsia="楷体"/>
        <w:sz w:val="24"/>
        <w:szCs w:val="24"/>
      </w:rPr>
      <w:t>请</w:t>
    </w:r>
    <w:r>
      <w:rPr>
        <w:rFonts w:hint="eastAsia" w:ascii="楷体" w:hAnsi="楷体" w:eastAsia="楷体"/>
        <w:sz w:val="24"/>
        <w:szCs w:val="24"/>
        <w:lang w:val="en-US" w:eastAsia="zh-CN"/>
      </w:rPr>
      <w:t>电脑填写后打印</w:t>
    </w:r>
    <w:r>
      <w:rPr>
        <w:rFonts w:hint="eastAsia" w:ascii="楷体" w:hAnsi="楷体" w:eastAsia="楷体"/>
        <w:sz w:val="24"/>
        <w:szCs w:val="24"/>
      </w:rPr>
      <w:t>，</w:t>
    </w:r>
    <w:r>
      <w:rPr>
        <w:rFonts w:hint="eastAsia" w:ascii="楷体" w:hAnsi="楷体" w:eastAsia="楷体"/>
        <w:sz w:val="24"/>
        <w:szCs w:val="24"/>
        <w:lang w:val="en-US" w:eastAsia="zh-CN"/>
      </w:rPr>
      <w:t>盖章扫描后发送到璧山区人民医院采购办邮箱，因内容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293016E"/>
    <w:rsid w:val="04102D56"/>
    <w:rsid w:val="07A3532F"/>
    <w:rsid w:val="16C75E6F"/>
    <w:rsid w:val="3CD94A0C"/>
    <w:rsid w:val="4B5D0612"/>
    <w:rsid w:val="693D3E9E"/>
    <w:rsid w:val="793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184</Characters>
  <Lines>1</Lines>
  <Paragraphs>1</Paragraphs>
  <TotalTime>1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周信宇</cp:lastModifiedBy>
  <cp:lastPrinted>2023-07-14T05:09:00Z</cp:lastPrinted>
  <dcterms:modified xsi:type="dcterms:W3CDTF">2023-10-08T00:51:53Z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432729B1663C4BC49657437FA784E48F</vt:lpwstr>
  </property>
</Properties>
</file>