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pPr>
        <w:rPr>
          <w:rFonts w:hint="eastAsia"/>
        </w:rPr>
      </w:pPr>
    </w:p>
    <w:p w:rsidR="00BD4292" w:rsidRDefault="00BD4292"/>
    <w:p w:rsidR="00BD4292" w:rsidRDefault="00BD4292">
      <w:pPr>
        <w:jc w:val="center"/>
        <w:rPr>
          <w:b/>
          <w:bCs/>
          <w:sz w:val="84"/>
          <w:szCs w:val="84"/>
        </w:rPr>
      </w:pPr>
    </w:p>
    <w:p w:rsidR="00BD4292" w:rsidRDefault="005A0D41">
      <w:pPr>
        <w:jc w:val="center"/>
        <w:rPr>
          <w:b/>
          <w:bCs/>
          <w:sz w:val="84"/>
          <w:szCs w:val="84"/>
        </w:rPr>
      </w:pPr>
      <w:r>
        <w:rPr>
          <w:rFonts w:hint="eastAsia"/>
          <w:b/>
          <w:bCs/>
          <w:sz w:val="84"/>
          <w:szCs w:val="84"/>
        </w:rPr>
        <w:t>封面</w:t>
      </w:r>
    </w:p>
    <w:p w:rsidR="00BD4292" w:rsidRDefault="005A0D41">
      <w:pPr>
        <w:jc w:val="center"/>
        <w:rPr>
          <w:b/>
          <w:bCs/>
          <w:sz w:val="84"/>
          <w:szCs w:val="84"/>
        </w:rPr>
      </w:pPr>
      <w:r>
        <w:rPr>
          <w:rFonts w:hint="eastAsia"/>
          <w:b/>
          <w:bCs/>
          <w:sz w:val="84"/>
          <w:szCs w:val="84"/>
        </w:rPr>
        <w:t>投标报价文件</w:t>
      </w:r>
    </w:p>
    <w:p w:rsidR="00BD4292" w:rsidRDefault="00BD4292">
      <w:pPr>
        <w:jc w:val="center"/>
        <w:rPr>
          <w:b/>
          <w:bCs/>
          <w:sz w:val="44"/>
          <w:szCs w:val="44"/>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5A0D41">
      <w:pPr>
        <w:spacing w:line="480" w:lineRule="auto"/>
        <w:rPr>
          <w:sz w:val="44"/>
          <w:szCs w:val="44"/>
        </w:rPr>
      </w:pPr>
      <w:r>
        <w:rPr>
          <w:rFonts w:hint="eastAsia"/>
          <w:sz w:val="44"/>
          <w:szCs w:val="44"/>
        </w:rPr>
        <w:t>项目名称：</w:t>
      </w:r>
      <w:r w:rsidR="002007FA" w:rsidRPr="002007FA">
        <w:rPr>
          <w:rFonts w:hint="eastAsia"/>
          <w:sz w:val="44"/>
          <w:szCs w:val="44"/>
        </w:rPr>
        <w:t>分光测色仪</w:t>
      </w:r>
    </w:p>
    <w:p w:rsidR="00BD4292" w:rsidRDefault="005A0D41">
      <w:pPr>
        <w:spacing w:line="480" w:lineRule="auto"/>
        <w:rPr>
          <w:sz w:val="44"/>
          <w:szCs w:val="44"/>
        </w:rPr>
      </w:pPr>
      <w:r>
        <w:rPr>
          <w:rFonts w:hint="eastAsia"/>
          <w:sz w:val="44"/>
          <w:szCs w:val="44"/>
        </w:rPr>
        <w:t>采购人（名称）：重庆市璧山区人民医院</w:t>
      </w:r>
    </w:p>
    <w:p w:rsidR="00BD4292" w:rsidRDefault="005A0D41">
      <w:pPr>
        <w:spacing w:line="480" w:lineRule="auto"/>
        <w:rPr>
          <w:sz w:val="44"/>
          <w:szCs w:val="44"/>
        </w:rPr>
      </w:pPr>
      <w:r>
        <w:rPr>
          <w:rFonts w:hint="eastAsia"/>
          <w:sz w:val="44"/>
          <w:szCs w:val="44"/>
        </w:rPr>
        <w:t>投标人（盖章）：</w:t>
      </w:r>
    </w:p>
    <w:p w:rsidR="00BD4292" w:rsidRDefault="005A0D41">
      <w:pPr>
        <w:spacing w:line="480" w:lineRule="auto"/>
        <w:rPr>
          <w:sz w:val="44"/>
          <w:szCs w:val="44"/>
        </w:rPr>
      </w:pPr>
      <w:r>
        <w:rPr>
          <w:rFonts w:hint="eastAsia"/>
          <w:sz w:val="44"/>
          <w:szCs w:val="44"/>
        </w:rPr>
        <w:t>投标人地址：</w:t>
      </w:r>
    </w:p>
    <w:p w:rsidR="00BD4292" w:rsidRDefault="005A0D41">
      <w:pPr>
        <w:spacing w:line="480" w:lineRule="auto"/>
        <w:rPr>
          <w:sz w:val="44"/>
          <w:szCs w:val="44"/>
        </w:rPr>
      </w:pPr>
      <w:r>
        <w:rPr>
          <w:rFonts w:hint="eastAsia"/>
          <w:sz w:val="44"/>
          <w:szCs w:val="44"/>
        </w:rPr>
        <w:t>联系人：</w:t>
      </w:r>
    </w:p>
    <w:p w:rsidR="00BD4292" w:rsidRDefault="005A0D41">
      <w:pPr>
        <w:spacing w:line="480" w:lineRule="auto"/>
        <w:rPr>
          <w:sz w:val="44"/>
          <w:szCs w:val="44"/>
        </w:rPr>
      </w:pPr>
      <w:r>
        <w:rPr>
          <w:rFonts w:hint="eastAsia"/>
          <w:sz w:val="44"/>
          <w:szCs w:val="44"/>
        </w:rPr>
        <w:t>联系电话：</w:t>
      </w:r>
    </w:p>
    <w:p w:rsidR="00BD4292" w:rsidRDefault="005A0D41">
      <w:pPr>
        <w:spacing w:line="480" w:lineRule="auto"/>
        <w:rPr>
          <w:sz w:val="44"/>
          <w:szCs w:val="44"/>
        </w:rPr>
      </w:pPr>
      <w:r>
        <w:rPr>
          <w:rFonts w:hint="eastAsia"/>
          <w:sz w:val="44"/>
          <w:szCs w:val="44"/>
        </w:rPr>
        <w:t>投标时间：</w:t>
      </w:r>
    </w:p>
    <w:p w:rsidR="00BD4292" w:rsidRDefault="005A0D41">
      <w:pPr>
        <w:rPr>
          <w:sz w:val="44"/>
          <w:szCs w:val="44"/>
        </w:rPr>
      </w:pPr>
      <w:r>
        <w:rPr>
          <w:rFonts w:hint="eastAsia"/>
          <w:sz w:val="44"/>
          <w:szCs w:val="44"/>
        </w:rPr>
        <w:br w:type="page"/>
      </w:r>
    </w:p>
    <w:p w:rsidR="00BD4292" w:rsidRDefault="005A0D41">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BD4292" w:rsidRDefault="005A0D41">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BD4292" w:rsidRDefault="005A0D41">
      <w:pPr>
        <w:autoSpaceDE w:val="0"/>
        <w:autoSpaceDN w:val="0"/>
        <w:adjustRightInd w:val="0"/>
        <w:snapToGrid w:val="0"/>
        <w:spacing w:line="360" w:lineRule="auto"/>
        <w:ind w:firstLineChars="200" w:firstLine="64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BD4292" w:rsidRDefault="005A0D41">
      <w:pPr>
        <w:ind w:firstLineChars="200" w:firstLine="640"/>
      </w:pPr>
      <w:r>
        <w:rPr>
          <w:rFonts w:ascii="仿宋_GB2312" w:eastAsia="仿宋_GB2312" w:cs="宋体" w:hint="eastAsia"/>
          <w:sz w:val="32"/>
          <w:szCs w:val="32"/>
        </w:rPr>
        <w:t>7.投标产品介绍（能查看到产品参数）。</w:t>
      </w:r>
    </w:p>
    <w:p w:rsidR="00BD4292" w:rsidRDefault="005A0D41">
      <w:pPr>
        <w:spacing w:line="594" w:lineRule="exact"/>
        <w:ind w:firstLineChars="200" w:firstLine="640"/>
        <w:jc w:val="left"/>
        <w:rPr>
          <w:rFonts w:ascii="仿宋_GB2312" w:eastAsia="仿宋_GB2312" w:cs="宋体"/>
          <w:sz w:val="32"/>
          <w:szCs w:val="32"/>
        </w:rPr>
      </w:pPr>
      <w:r>
        <w:rPr>
          <w:rFonts w:ascii="仿宋_GB2312" w:eastAsia="仿宋_GB2312" w:cs="宋体" w:hint="eastAsia"/>
          <w:sz w:val="32"/>
          <w:szCs w:val="32"/>
        </w:rPr>
        <w:t>8.质保及售后服务承诺。</w:t>
      </w:r>
    </w:p>
    <w:p w:rsidR="00BD4292" w:rsidRDefault="005A0D41">
      <w:pPr>
        <w:ind w:firstLineChars="200" w:firstLine="640"/>
        <w:rPr>
          <w:rFonts w:ascii="仿宋_GB2312" w:eastAsia="仿宋_GB2312" w:cs="宋体"/>
          <w:sz w:val="32"/>
          <w:szCs w:val="32"/>
        </w:rPr>
      </w:pPr>
      <w:r>
        <w:rPr>
          <w:rFonts w:ascii="仿宋_GB2312" w:eastAsia="仿宋_GB2312" w:cs="宋体" w:hint="eastAsia"/>
          <w:sz w:val="32"/>
          <w:szCs w:val="32"/>
        </w:rPr>
        <w:t>9.质保期后易损配件报价。</w:t>
      </w:r>
    </w:p>
    <w:p w:rsidR="00BD4292" w:rsidRDefault="005A0D41">
      <w:pPr>
        <w:ind w:firstLineChars="200" w:firstLine="640"/>
      </w:pPr>
      <w:r>
        <w:rPr>
          <w:rFonts w:ascii="仿宋_GB2312" w:eastAsia="仿宋_GB2312" w:cs="宋体" w:hint="eastAsia"/>
          <w:sz w:val="32"/>
          <w:szCs w:val="32"/>
        </w:rPr>
        <w:t>10.</w:t>
      </w:r>
      <w:r>
        <w:rPr>
          <w:rFonts w:ascii="仿宋_GB2312" w:eastAsia="仿宋_GB2312" w:hAnsi="宋体" w:cs="宋体" w:hint="eastAsia"/>
          <w:sz w:val="32"/>
          <w:szCs w:val="32"/>
        </w:rPr>
        <w:t>投标廉政承诺。</w:t>
      </w:r>
    </w:p>
    <w:p w:rsidR="00BD4292" w:rsidRDefault="005A0D41">
      <w:r>
        <w:rPr>
          <w:rFonts w:ascii="仿宋_GB2312" w:eastAsia="仿宋_GB2312" w:cs="宋体" w:hint="eastAsia"/>
          <w:sz w:val="32"/>
          <w:szCs w:val="32"/>
        </w:rPr>
        <w:t xml:space="preserve">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BD4292" w:rsidRDefault="005A0D41">
      <w:pPr>
        <w:autoSpaceDE w:val="0"/>
        <w:autoSpaceDN w:val="0"/>
        <w:adjustRightInd w:val="0"/>
        <w:snapToGrid w:val="0"/>
        <w:spacing w:line="360" w:lineRule="auto"/>
        <w:ind w:right="480" w:firstLineChars="1950" w:firstLine="6240"/>
        <w:rPr>
          <w:lang w:val="zh-CN"/>
        </w:rPr>
        <w:sectPr w:rsidR="00BD4292">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BD4292" w:rsidRPr="00740CE5" w:rsidRDefault="005A0D41">
      <w:pPr>
        <w:rPr>
          <w:rFonts w:ascii="仿宋_GB2312" w:eastAsia="仿宋_GB2312" w:hAnsi="Arial"/>
          <w:b/>
          <w:sz w:val="28"/>
          <w:szCs w:val="28"/>
        </w:rPr>
      </w:pPr>
      <w:r w:rsidRPr="00740CE5">
        <w:rPr>
          <w:rFonts w:ascii="仿宋_GB2312" w:eastAsia="仿宋_GB2312" w:hAnsi="Arial" w:hint="eastAsia"/>
          <w:b/>
          <w:sz w:val="28"/>
          <w:szCs w:val="28"/>
        </w:rPr>
        <w:lastRenderedPageBreak/>
        <w:t>1.公司营业执照（须圈出符合资质要求的经营范围和有效期）</w:t>
      </w:r>
    </w:p>
    <w:p w:rsidR="00BD4292" w:rsidRDefault="005A0D41">
      <w:pPr>
        <w:rPr>
          <w:rFonts w:ascii="仿宋_GB2312" w:eastAsia="仿宋_GB2312" w:hAnsi="Arial"/>
          <w:b/>
          <w:sz w:val="24"/>
        </w:rPr>
      </w:pPr>
      <w:r>
        <w:rPr>
          <w:rFonts w:ascii="仿宋_GB2312" w:eastAsia="仿宋_GB2312" w:hAnsi="Arial" w:hint="eastAsia"/>
          <w:b/>
          <w:sz w:val="24"/>
        </w:rPr>
        <w:br w:type="page"/>
      </w:r>
    </w:p>
    <w:p w:rsidR="00BD4292" w:rsidRDefault="005A0D41">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BD4292" w:rsidRDefault="00ED2A4A">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p>
    <w:p w:rsidR="00BD4292" w:rsidRDefault="005A0D41">
      <w:pPr>
        <w:pStyle w:val="Default"/>
        <w:jc w:val="center"/>
      </w:pPr>
      <w:r>
        <w:rPr>
          <w:rFonts w:ascii="仿宋" w:eastAsia="仿宋" w:hAnsi="仿宋" w:cs="仿宋" w:hint="eastAsia"/>
          <w:b/>
          <w:bCs/>
          <w:sz w:val="36"/>
          <w:szCs w:val="24"/>
        </w:rPr>
        <w:t>报价表</w:t>
      </w:r>
    </w:p>
    <w:p w:rsidR="00BD4292" w:rsidRDefault="00BD4292">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1674"/>
        <w:gridCol w:w="992"/>
        <w:gridCol w:w="964"/>
      </w:tblGrid>
      <w:tr w:rsidR="00BD4292" w:rsidTr="00F67A6D">
        <w:trPr>
          <w:trHeight w:val="538"/>
          <w:jc w:val="center"/>
        </w:trPr>
        <w:tc>
          <w:tcPr>
            <w:tcW w:w="705"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1674"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最高单价</w:t>
            </w:r>
            <w:r w:rsidR="00F67A6D">
              <w:rPr>
                <w:rFonts w:eastAsia="仿宋" w:cs="Times New Roman" w:hint="eastAsia"/>
                <w:b/>
                <w:kern w:val="0"/>
                <w:sz w:val="24"/>
              </w:rPr>
              <w:t>（元）</w:t>
            </w:r>
          </w:p>
        </w:tc>
        <w:tc>
          <w:tcPr>
            <w:tcW w:w="1956" w:type="dxa"/>
            <w:gridSpan w:val="2"/>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w:t>
            </w:r>
          </w:p>
        </w:tc>
      </w:tr>
      <w:tr w:rsidR="00BD4292" w:rsidTr="00F67A6D">
        <w:trPr>
          <w:trHeight w:val="538"/>
          <w:jc w:val="center"/>
        </w:trPr>
        <w:tc>
          <w:tcPr>
            <w:tcW w:w="705"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1323"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4175" w:type="dxa"/>
            <w:vMerge/>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885" w:type="dxa"/>
            <w:vMerge/>
            <w:vAlign w:val="center"/>
          </w:tcPr>
          <w:p w:rsidR="00BD4292" w:rsidRDefault="00BD4292">
            <w:pPr>
              <w:widowControl/>
              <w:spacing w:line="360" w:lineRule="auto"/>
              <w:jc w:val="center"/>
              <w:rPr>
                <w:rFonts w:eastAsia="仿宋" w:cs="Times New Roman"/>
                <w:b/>
                <w:kern w:val="0"/>
                <w:sz w:val="24"/>
              </w:rPr>
            </w:pPr>
          </w:p>
        </w:tc>
        <w:tc>
          <w:tcPr>
            <w:tcW w:w="1674" w:type="dxa"/>
            <w:vMerge/>
            <w:vAlign w:val="center"/>
          </w:tcPr>
          <w:p w:rsidR="00BD4292" w:rsidRDefault="00BD4292">
            <w:pPr>
              <w:widowControl/>
              <w:spacing w:line="360" w:lineRule="auto"/>
              <w:jc w:val="center"/>
              <w:rPr>
                <w:rFonts w:eastAsia="仿宋" w:cs="Times New Roman"/>
                <w:b/>
                <w:kern w:val="0"/>
                <w:sz w:val="24"/>
              </w:rPr>
            </w:pPr>
          </w:p>
        </w:tc>
        <w:tc>
          <w:tcPr>
            <w:tcW w:w="992" w:type="dxa"/>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品牌型号</w:t>
            </w:r>
          </w:p>
        </w:tc>
        <w:tc>
          <w:tcPr>
            <w:tcW w:w="964" w:type="dxa"/>
            <w:vAlign w:val="center"/>
          </w:tcPr>
          <w:p w:rsidR="00BD4292" w:rsidRDefault="005A0D41"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单价</w:t>
            </w:r>
            <w:r w:rsidR="00F67A6D">
              <w:rPr>
                <w:rFonts w:ascii="Times New Roman" w:eastAsia="仿宋" w:hAnsi="Times New Roman" w:cs="Times New Roman" w:hint="eastAsia"/>
                <w:b/>
                <w:kern w:val="0"/>
                <w:sz w:val="24"/>
              </w:rPr>
              <w:t>（</w:t>
            </w:r>
            <w:r w:rsidR="00F67A6D">
              <w:rPr>
                <w:rFonts w:eastAsia="仿宋" w:cs="Times New Roman" w:hint="eastAsia"/>
                <w:b/>
                <w:kern w:val="0"/>
                <w:sz w:val="24"/>
              </w:rPr>
              <w:t>元</w:t>
            </w:r>
            <w:r w:rsidR="00F67A6D">
              <w:rPr>
                <w:rFonts w:ascii="Times New Roman" w:eastAsia="仿宋" w:hAnsi="Times New Roman" w:cs="Times New Roman" w:hint="eastAsia"/>
                <w:b/>
                <w:kern w:val="0"/>
                <w:sz w:val="24"/>
              </w:rPr>
              <w:t>）</w:t>
            </w:r>
          </w:p>
        </w:tc>
      </w:tr>
      <w:tr w:rsidR="002007FA" w:rsidTr="00F67A6D">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2007FA" w:rsidRPr="002007FA" w:rsidRDefault="002007FA" w:rsidP="002007FA">
            <w:pPr>
              <w:widowControl/>
              <w:spacing w:line="360" w:lineRule="auto"/>
              <w:jc w:val="center"/>
              <w:rPr>
                <w:rFonts w:ascii="Times New Roman" w:eastAsia="仿宋" w:hAnsi="Times New Roman" w:cs="Times New Roman"/>
                <w:b/>
                <w:kern w:val="0"/>
                <w:sz w:val="24"/>
              </w:rPr>
            </w:pPr>
            <w:r w:rsidRPr="002007FA">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2007FA" w:rsidRPr="002007FA" w:rsidRDefault="002007FA" w:rsidP="002007FA">
            <w:pPr>
              <w:widowControl/>
              <w:spacing w:line="360" w:lineRule="auto"/>
              <w:jc w:val="center"/>
              <w:rPr>
                <w:rFonts w:ascii="Times New Roman" w:eastAsia="仿宋" w:hAnsi="Times New Roman" w:cs="Times New Roman"/>
                <w:b/>
                <w:kern w:val="0"/>
                <w:sz w:val="24"/>
              </w:rPr>
            </w:pPr>
            <w:r w:rsidRPr="002007FA">
              <w:rPr>
                <w:rFonts w:ascii="Times New Roman" w:eastAsia="仿宋" w:hAnsi="Times New Roman" w:cs="Times New Roman"/>
                <w:color w:val="555555"/>
                <w:szCs w:val="21"/>
              </w:rPr>
              <w:t>分光测色仪</w:t>
            </w:r>
          </w:p>
        </w:tc>
        <w:tc>
          <w:tcPr>
            <w:tcW w:w="4175" w:type="dxa"/>
            <w:vAlign w:val="center"/>
          </w:tcPr>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1</w:t>
            </w:r>
            <w:r w:rsidRPr="002007FA">
              <w:rPr>
                <w:rFonts w:ascii="Times New Roman" w:eastAsia="仿宋" w:hAnsi="Times New Roman" w:cs="Times New Roman"/>
              </w:rPr>
              <w:t>、照明光源：组合全光谱</w:t>
            </w:r>
            <w:r w:rsidRPr="002007FA">
              <w:rPr>
                <w:rFonts w:ascii="Times New Roman" w:eastAsia="仿宋" w:hAnsi="Times New Roman" w:cs="Times New Roman"/>
              </w:rPr>
              <w:t>LED</w:t>
            </w:r>
            <w:r w:rsidRPr="002007FA">
              <w:rPr>
                <w:rFonts w:ascii="Times New Roman" w:eastAsia="仿宋" w:hAnsi="Times New Roman" w:cs="Times New Roman"/>
              </w:rPr>
              <w:t>光源；</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2</w:t>
            </w:r>
            <w:r w:rsidRPr="002007FA">
              <w:rPr>
                <w:rFonts w:ascii="Times New Roman" w:eastAsia="仿宋" w:hAnsi="Times New Roman" w:cs="Times New Roman"/>
              </w:rPr>
              <w:t>、便携且带有具备照明的探视镜的机身，使用户能快速精确地对测量对象进行定位；</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3</w:t>
            </w:r>
            <w:r w:rsidRPr="002007FA">
              <w:rPr>
                <w:rFonts w:ascii="Times New Roman" w:eastAsia="仿宋" w:hAnsi="Times New Roman" w:cs="Times New Roman"/>
              </w:rPr>
              <w:t>、能测量每个颜色点（</w:t>
            </w:r>
            <w:r w:rsidRPr="002007FA">
              <w:rPr>
                <w:rFonts w:ascii="Times New Roman" w:eastAsia="仿宋" w:hAnsi="Times New Roman" w:cs="Times New Roman"/>
              </w:rPr>
              <w:t>10nm</w:t>
            </w:r>
            <w:r w:rsidRPr="002007FA">
              <w:rPr>
                <w:rFonts w:ascii="Times New Roman" w:eastAsia="仿宋" w:hAnsi="Times New Roman" w:cs="Times New Roman"/>
              </w:rPr>
              <w:t>或者</w:t>
            </w:r>
            <w:r w:rsidRPr="002007FA">
              <w:rPr>
                <w:rFonts w:ascii="Times New Roman" w:eastAsia="仿宋" w:hAnsi="Times New Roman" w:cs="Times New Roman"/>
              </w:rPr>
              <w:t>20nm</w:t>
            </w:r>
            <w:r w:rsidRPr="002007FA">
              <w:rPr>
                <w:rFonts w:ascii="Times New Roman" w:eastAsia="仿宋" w:hAnsi="Times New Roman" w:cs="Times New Roman"/>
              </w:rPr>
              <w:t>波长间隔）的</w:t>
            </w:r>
            <w:r w:rsidRPr="002007FA">
              <w:rPr>
                <w:rFonts w:ascii="Times New Roman" w:eastAsia="仿宋" w:hAnsi="Times New Roman" w:cs="Times New Roman"/>
              </w:rPr>
              <w:t>“</w:t>
            </w:r>
            <w:r w:rsidRPr="002007FA">
              <w:rPr>
                <w:rFonts w:ascii="Times New Roman" w:eastAsia="仿宋" w:hAnsi="Times New Roman" w:cs="Times New Roman"/>
              </w:rPr>
              <w:t>反射率曲线</w:t>
            </w:r>
            <w:r w:rsidRPr="002007FA">
              <w:rPr>
                <w:rFonts w:ascii="Times New Roman" w:eastAsia="仿宋" w:hAnsi="Times New Roman" w:cs="Times New Roman"/>
              </w:rPr>
              <w:t>”</w:t>
            </w:r>
            <w:r w:rsidRPr="002007FA">
              <w:rPr>
                <w:rFonts w:ascii="Times New Roman" w:eastAsia="仿宋" w:hAnsi="Times New Roman" w:cs="Times New Roman"/>
              </w:rPr>
              <w:t>；</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4</w:t>
            </w:r>
            <w:r w:rsidRPr="002007FA">
              <w:rPr>
                <w:rFonts w:ascii="Times New Roman" w:eastAsia="仿宋" w:hAnsi="Times New Roman" w:cs="Times New Roman"/>
              </w:rPr>
              <w:t>、测量波长范围</w:t>
            </w:r>
            <w:r w:rsidRPr="002007FA">
              <w:rPr>
                <w:rFonts w:ascii="Times New Roman" w:eastAsia="仿宋" w:hAnsi="Times New Roman" w:cs="Times New Roman"/>
              </w:rPr>
              <w:t>:400~700nm</w:t>
            </w:r>
            <w:r w:rsidRPr="002007FA">
              <w:rPr>
                <w:rFonts w:ascii="Times New Roman" w:eastAsia="仿宋" w:hAnsi="Times New Roman" w:cs="Times New Roman"/>
              </w:rPr>
              <w:t>；</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5</w:t>
            </w:r>
            <w:r w:rsidRPr="002007FA">
              <w:rPr>
                <w:rFonts w:ascii="Times New Roman" w:eastAsia="仿宋" w:hAnsi="Times New Roman" w:cs="Times New Roman"/>
              </w:rPr>
              <w:t>、波长间隔</w:t>
            </w:r>
            <w:r w:rsidRPr="002007FA">
              <w:rPr>
                <w:rFonts w:ascii="Times New Roman" w:eastAsia="仿宋" w:hAnsi="Times New Roman" w:cs="Times New Roman"/>
              </w:rPr>
              <w:t>:≤10nm</w:t>
            </w:r>
            <w:r w:rsidRPr="002007FA">
              <w:rPr>
                <w:rFonts w:ascii="Times New Roman" w:eastAsia="仿宋" w:hAnsi="Times New Roman" w:cs="Times New Roman"/>
              </w:rPr>
              <w:t>；</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6</w:t>
            </w:r>
            <w:r w:rsidRPr="002007FA">
              <w:rPr>
                <w:rFonts w:ascii="Times New Roman" w:eastAsia="仿宋" w:hAnsi="Times New Roman" w:cs="Times New Roman"/>
              </w:rPr>
              <w:t>、半带宽</w:t>
            </w:r>
            <w:r w:rsidRPr="002007FA">
              <w:rPr>
                <w:rFonts w:ascii="Times New Roman" w:eastAsia="仿宋" w:hAnsi="Times New Roman" w:cs="Times New Roman"/>
              </w:rPr>
              <w:t>:≤10nm</w:t>
            </w:r>
            <w:r w:rsidRPr="002007FA">
              <w:rPr>
                <w:rFonts w:ascii="Times New Roman" w:eastAsia="仿宋" w:hAnsi="Times New Roman" w:cs="Times New Roman"/>
              </w:rPr>
              <w:t>；</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7</w:t>
            </w:r>
            <w:r w:rsidRPr="002007FA">
              <w:rPr>
                <w:rFonts w:ascii="Times New Roman" w:eastAsia="仿宋" w:hAnsi="Times New Roman" w:cs="Times New Roman"/>
              </w:rPr>
              <w:t>、反射率测定范围</w:t>
            </w:r>
            <w:r w:rsidRPr="002007FA">
              <w:rPr>
                <w:rFonts w:ascii="Times New Roman" w:eastAsia="仿宋" w:hAnsi="Times New Roman" w:cs="Times New Roman"/>
              </w:rPr>
              <w:t>:0~200%</w:t>
            </w:r>
            <w:r w:rsidRPr="002007FA">
              <w:rPr>
                <w:rFonts w:ascii="Times New Roman" w:eastAsia="仿宋" w:hAnsi="Times New Roman" w:cs="Times New Roman"/>
              </w:rPr>
              <w:t>；</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8</w:t>
            </w:r>
            <w:r w:rsidRPr="002007FA">
              <w:rPr>
                <w:rFonts w:ascii="Times New Roman" w:eastAsia="仿宋" w:hAnsi="Times New Roman" w:cs="Times New Roman"/>
              </w:rPr>
              <w:t>、含光方式</w:t>
            </w:r>
            <w:r w:rsidRPr="002007FA">
              <w:rPr>
                <w:rFonts w:ascii="Times New Roman" w:eastAsia="仿宋" w:hAnsi="Times New Roman" w:cs="Times New Roman"/>
              </w:rPr>
              <w:t>:</w:t>
            </w:r>
            <w:r w:rsidRPr="002007FA">
              <w:rPr>
                <w:rFonts w:ascii="Times New Roman" w:eastAsia="仿宋" w:hAnsi="Times New Roman" w:cs="Times New Roman"/>
              </w:rPr>
              <w:t>同时测试</w:t>
            </w:r>
            <w:r w:rsidRPr="002007FA">
              <w:rPr>
                <w:rFonts w:ascii="Times New Roman" w:eastAsia="仿宋" w:hAnsi="Times New Roman" w:cs="Times New Roman"/>
              </w:rPr>
              <w:t>SCI/SCE</w:t>
            </w:r>
            <w:r w:rsidRPr="002007FA">
              <w:rPr>
                <w:rFonts w:ascii="Times New Roman" w:eastAsia="仿宋" w:hAnsi="Times New Roman" w:cs="Times New Roman"/>
              </w:rPr>
              <w:t>；</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9</w:t>
            </w:r>
            <w:r w:rsidRPr="002007FA">
              <w:rPr>
                <w:rFonts w:ascii="Times New Roman" w:eastAsia="仿宋" w:hAnsi="Times New Roman" w:cs="Times New Roman"/>
              </w:rPr>
              <w:t>、观察者角度</w:t>
            </w:r>
            <w:r w:rsidRPr="002007FA">
              <w:rPr>
                <w:rFonts w:ascii="Times New Roman" w:eastAsia="仿宋" w:hAnsi="Times New Roman" w:cs="Times New Roman"/>
              </w:rPr>
              <w:t>:2°/10°</w:t>
            </w:r>
            <w:r w:rsidRPr="002007FA">
              <w:rPr>
                <w:rFonts w:ascii="Times New Roman" w:eastAsia="仿宋" w:hAnsi="Times New Roman" w:cs="Times New Roman"/>
              </w:rPr>
              <w:t>；</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10</w:t>
            </w:r>
            <w:r w:rsidRPr="002007FA">
              <w:rPr>
                <w:rFonts w:ascii="Times New Roman" w:eastAsia="仿宋" w:hAnsi="Times New Roman" w:cs="Times New Roman"/>
              </w:rPr>
              <w:t>、测量时间</w:t>
            </w:r>
            <w:r w:rsidRPr="002007FA">
              <w:rPr>
                <w:rFonts w:ascii="Times New Roman" w:eastAsia="仿宋" w:hAnsi="Times New Roman" w:cs="Times New Roman"/>
              </w:rPr>
              <w:t>:≤1.5s</w:t>
            </w:r>
            <w:r w:rsidRPr="002007FA">
              <w:rPr>
                <w:rFonts w:ascii="Times New Roman" w:eastAsia="仿宋" w:hAnsi="Times New Roman" w:cs="Times New Roman"/>
              </w:rPr>
              <w:t>（同时测试</w:t>
            </w:r>
            <w:r w:rsidRPr="002007FA">
              <w:rPr>
                <w:rFonts w:ascii="Times New Roman" w:eastAsia="仿宋" w:hAnsi="Times New Roman" w:cs="Times New Roman"/>
              </w:rPr>
              <w:t xml:space="preserve">SCI/SCE </w:t>
            </w:r>
            <w:r w:rsidRPr="002007FA">
              <w:rPr>
                <w:rFonts w:ascii="Times New Roman" w:eastAsia="仿宋" w:hAnsi="Times New Roman" w:cs="Times New Roman"/>
              </w:rPr>
              <w:t>约</w:t>
            </w:r>
            <w:r w:rsidRPr="002007FA">
              <w:rPr>
                <w:rFonts w:ascii="Times New Roman" w:eastAsia="仿宋" w:hAnsi="Times New Roman" w:cs="Times New Roman"/>
              </w:rPr>
              <w:t>3.2s</w:t>
            </w:r>
            <w:r w:rsidRPr="002007FA">
              <w:rPr>
                <w:rFonts w:ascii="Times New Roman" w:eastAsia="仿宋" w:hAnsi="Times New Roman" w:cs="Times New Roman"/>
              </w:rPr>
              <w:t>）；</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11</w:t>
            </w:r>
            <w:r w:rsidRPr="002007FA">
              <w:rPr>
                <w:rFonts w:ascii="Times New Roman" w:eastAsia="仿宋" w:hAnsi="Times New Roman" w:cs="Times New Roman"/>
              </w:rPr>
              <w:t>、测量方式</w:t>
            </w:r>
            <w:r w:rsidRPr="002007FA">
              <w:rPr>
                <w:rFonts w:ascii="Times New Roman" w:eastAsia="仿宋" w:hAnsi="Times New Roman" w:cs="Times New Roman"/>
              </w:rPr>
              <w:t>:</w:t>
            </w:r>
            <w:r w:rsidRPr="002007FA">
              <w:rPr>
                <w:rFonts w:ascii="Times New Roman" w:eastAsia="仿宋" w:hAnsi="Times New Roman" w:cs="Times New Roman"/>
              </w:rPr>
              <w:t>单次测量，平均测量（</w:t>
            </w:r>
            <w:r w:rsidRPr="002007FA">
              <w:rPr>
                <w:rFonts w:ascii="Times New Roman" w:eastAsia="仿宋" w:hAnsi="Times New Roman" w:cs="Times New Roman"/>
              </w:rPr>
              <w:t>2~99</w:t>
            </w:r>
            <w:r w:rsidRPr="002007FA">
              <w:rPr>
                <w:rFonts w:ascii="Times New Roman" w:eastAsia="仿宋" w:hAnsi="Times New Roman" w:cs="Times New Roman"/>
              </w:rPr>
              <w:t>次）；</w:t>
            </w:r>
          </w:p>
          <w:p w:rsidR="002007FA" w:rsidRPr="002007FA" w:rsidRDefault="002007FA" w:rsidP="002007FA">
            <w:pPr>
              <w:rPr>
                <w:rFonts w:ascii="Times New Roman" w:eastAsia="仿宋" w:hAnsi="Times New Roman" w:cs="Times New Roman"/>
              </w:rPr>
            </w:pPr>
            <w:r w:rsidRPr="002007FA">
              <w:rPr>
                <w:rFonts w:ascii="Times New Roman" w:eastAsia="仿宋" w:hAnsi="Times New Roman" w:cs="Times New Roman"/>
              </w:rPr>
              <w:t>12</w:t>
            </w:r>
            <w:r w:rsidRPr="002007FA">
              <w:rPr>
                <w:rFonts w:ascii="Times New Roman" w:eastAsia="仿宋" w:hAnsi="Times New Roman" w:cs="Times New Roman"/>
              </w:rPr>
              <w:t>、照明光源寿命：</w:t>
            </w:r>
            <w:r w:rsidRPr="002007FA">
              <w:rPr>
                <w:rFonts w:ascii="Times New Roman" w:eastAsia="仿宋" w:hAnsi="Times New Roman" w:cs="Times New Roman"/>
              </w:rPr>
              <w:t>5</w:t>
            </w:r>
            <w:r w:rsidRPr="002007FA">
              <w:rPr>
                <w:rFonts w:ascii="Times New Roman" w:eastAsia="仿宋" w:hAnsi="Times New Roman" w:cs="Times New Roman"/>
              </w:rPr>
              <w:t>年大于</w:t>
            </w:r>
            <w:r w:rsidRPr="002007FA">
              <w:rPr>
                <w:rFonts w:ascii="Times New Roman" w:eastAsia="仿宋" w:hAnsi="Times New Roman" w:cs="Times New Roman"/>
              </w:rPr>
              <w:t>300</w:t>
            </w:r>
            <w:r w:rsidRPr="002007FA">
              <w:rPr>
                <w:rFonts w:ascii="Times New Roman" w:eastAsia="仿宋" w:hAnsi="Times New Roman" w:cs="Times New Roman"/>
              </w:rPr>
              <w:t>万次测量；</w:t>
            </w:r>
            <w:r w:rsidRPr="002007FA">
              <w:rPr>
                <w:rFonts w:ascii="Times New Roman" w:eastAsia="仿宋" w:hAnsi="Times New Roman" w:cs="Times New Roman"/>
              </w:rPr>
              <w:t>13</w:t>
            </w:r>
            <w:r w:rsidRPr="002007FA">
              <w:rPr>
                <w:rFonts w:ascii="Times New Roman" w:eastAsia="仿宋" w:hAnsi="Times New Roman" w:cs="Times New Roman"/>
              </w:rPr>
              <w:t>、设备主要配置：分光测试仪主机</w:t>
            </w:r>
            <w:r w:rsidRPr="002007FA">
              <w:rPr>
                <w:rFonts w:ascii="Times New Roman" w:eastAsia="仿宋" w:hAnsi="Times New Roman" w:cs="Times New Roman"/>
              </w:rPr>
              <w:t>1</w:t>
            </w:r>
            <w:r w:rsidRPr="002007FA">
              <w:rPr>
                <w:rFonts w:ascii="Times New Roman" w:eastAsia="仿宋" w:hAnsi="Times New Roman" w:cs="Times New Roman"/>
              </w:rPr>
              <w:t>台、电源适配器、数据线、品质管理软件、黑白校准盒、微型打印机。</w:t>
            </w:r>
          </w:p>
        </w:tc>
        <w:tc>
          <w:tcPr>
            <w:tcW w:w="885" w:type="dxa"/>
            <w:vAlign w:val="center"/>
          </w:tcPr>
          <w:p w:rsidR="002007FA" w:rsidRPr="002007FA" w:rsidRDefault="002007FA" w:rsidP="002007FA">
            <w:pPr>
              <w:widowControl/>
              <w:spacing w:line="360" w:lineRule="auto"/>
              <w:jc w:val="center"/>
              <w:rPr>
                <w:rFonts w:ascii="Times New Roman" w:eastAsia="仿宋" w:hAnsi="Times New Roman" w:cs="Times New Roman"/>
                <w:bCs/>
                <w:sz w:val="24"/>
              </w:rPr>
            </w:pPr>
            <w:r w:rsidRPr="002007FA">
              <w:rPr>
                <w:rFonts w:ascii="Times New Roman" w:eastAsia="仿宋" w:hAnsi="Times New Roman" w:cs="Times New Roman"/>
                <w:bCs/>
                <w:sz w:val="24"/>
              </w:rPr>
              <w:t>5</w:t>
            </w:r>
            <w:r w:rsidRPr="002007FA">
              <w:rPr>
                <w:rFonts w:ascii="Times New Roman" w:eastAsia="仿宋" w:hAnsi="Times New Roman" w:cs="Times New Roman"/>
                <w:bCs/>
                <w:sz w:val="24"/>
              </w:rPr>
              <w:t>台</w:t>
            </w:r>
          </w:p>
        </w:tc>
        <w:tc>
          <w:tcPr>
            <w:tcW w:w="1674" w:type="dxa"/>
            <w:vAlign w:val="center"/>
          </w:tcPr>
          <w:p w:rsidR="002007FA" w:rsidRPr="002007FA" w:rsidRDefault="002007FA" w:rsidP="002007FA">
            <w:pPr>
              <w:widowControl/>
              <w:spacing w:line="360" w:lineRule="auto"/>
              <w:jc w:val="center"/>
              <w:rPr>
                <w:rFonts w:ascii="Times New Roman" w:eastAsia="仿宋" w:hAnsi="Times New Roman" w:cs="Times New Roman"/>
                <w:bCs/>
                <w:sz w:val="24"/>
              </w:rPr>
            </w:pPr>
            <w:r w:rsidRPr="002007FA">
              <w:rPr>
                <w:rFonts w:ascii="Times New Roman" w:eastAsia="仿宋" w:hAnsi="Times New Roman" w:cs="Times New Roman"/>
                <w:bCs/>
                <w:sz w:val="24"/>
              </w:rPr>
              <w:t>19800</w:t>
            </w:r>
          </w:p>
        </w:tc>
        <w:tc>
          <w:tcPr>
            <w:tcW w:w="992" w:type="dxa"/>
            <w:vAlign w:val="center"/>
          </w:tcPr>
          <w:p w:rsidR="002007FA" w:rsidRPr="00F67A6D" w:rsidRDefault="002007FA" w:rsidP="002007FA">
            <w:pPr>
              <w:widowControl/>
              <w:spacing w:line="360" w:lineRule="auto"/>
              <w:jc w:val="center"/>
              <w:rPr>
                <w:rFonts w:ascii="Times New Roman" w:eastAsia="仿宋" w:hAnsi="Times New Roman" w:cs="Times New Roman"/>
                <w:b/>
                <w:kern w:val="0"/>
                <w:sz w:val="24"/>
              </w:rPr>
            </w:pPr>
          </w:p>
        </w:tc>
        <w:tc>
          <w:tcPr>
            <w:tcW w:w="964" w:type="dxa"/>
            <w:vAlign w:val="center"/>
          </w:tcPr>
          <w:p w:rsidR="002007FA" w:rsidRPr="00F67A6D" w:rsidRDefault="002007FA" w:rsidP="002007FA">
            <w:pPr>
              <w:widowControl/>
              <w:spacing w:line="360" w:lineRule="auto"/>
              <w:jc w:val="center"/>
              <w:rPr>
                <w:rFonts w:ascii="Times New Roman" w:eastAsia="仿宋" w:hAnsi="Times New Roman" w:cs="Times New Roman"/>
                <w:b/>
                <w:kern w:val="0"/>
                <w:sz w:val="24"/>
              </w:rPr>
            </w:pPr>
          </w:p>
        </w:tc>
      </w:tr>
      <w:tr w:rsidR="00F67A6D" w:rsidTr="00F67A6D">
        <w:trPr>
          <w:trHeight w:val="538"/>
          <w:jc w:val="center"/>
        </w:trPr>
        <w:tc>
          <w:tcPr>
            <w:tcW w:w="7088" w:type="dxa"/>
            <w:gridSpan w:val="4"/>
            <w:tcBorders>
              <w:top w:val="single" w:sz="4" w:space="0" w:color="auto"/>
              <w:left w:val="single" w:sz="4" w:space="0" w:color="auto"/>
              <w:bottom w:val="single" w:sz="4" w:space="0" w:color="auto"/>
            </w:tcBorders>
            <w:vAlign w:val="center"/>
          </w:tcPr>
          <w:p w:rsid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合计</w:t>
            </w:r>
            <w:r>
              <w:rPr>
                <w:rFonts w:ascii="Times New Roman" w:eastAsia="仿宋" w:hAnsi="Times New Roman" w:cs="Times New Roman"/>
                <w:b/>
                <w:kern w:val="0"/>
                <w:sz w:val="24"/>
              </w:rPr>
              <w:t>总价（</w:t>
            </w:r>
            <w:r>
              <w:rPr>
                <w:rFonts w:ascii="Times New Roman" w:eastAsia="仿宋" w:hAnsi="Times New Roman" w:cs="Times New Roman" w:hint="eastAsia"/>
                <w:b/>
                <w:kern w:val="0"/>
                <w:sz w:val="24"/>
              </w:rPr>
              <w:t>元</w:t>
            </w:r>
            <w:r>
              <w:rPr>
                <w:rFonts w:ascii="Times New Roman" w:eastAsia="仿宋" w:hAnsi="Times New Roman" w:cs="Times New Roman"/>
                <w:b/>
                <w:kern w:val="0"/>
                <w:sz w:val="24"/>
              </w:rPr>
              <w:t>）</w:t>
            </w:r>
          </w:p>
        </w:tc>
        <w:tc>
          <w:tcPr>
            <w:tcW w:w="1674" w:type="dxa"/>
            <w:vAlign w:val="center"/>
          </w:tcPr>
          <w:p w:rsidR="00F67A6D" w:rsidRDefault="002007FA"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990</w:t>
            </w:r>
            <w:r w:rsidR="00C07B83">
              <w:rPr>
                <w:rFonts w:ascii="Times New Roman" w:eastAsia="仿宋" w:hAnsi="Times New Roman" w:cs="Times New Roman" w:hint="eastAsia"/>
                <w:b/>
                <w:kern w:val="0"/>
                <w:sz w:val="24"/>
              </w:rPr>
              <w:t>00</w:t>
            </w:r>
          </w:p>
        </w:tc>
        <w:tc>
          <w:tcPr>
            <w:tcW w:w="992"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c>
          <w:tcPr>
            <w:tcW w:w="964"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r>
      <w:tr w:rsidR="00BD4292">
        <w:trPr>
          <w:trHeight w:val="538"/>
          <w:jc w:val="center"/>
        </w:trPr>
        <w:tc>
          <w:tcPr>
            <w:tcW w:w="10718" w:type="dxa"/>
            <w:gridSpan w:val="7"/>
            <w:tcBorders>
              <w:top w:val="single" w:sz="4" w:space="0" w:color="auto"/>
              <w:left w:val="single" w:sz="4" w:space="0" w:color="auto"/>
              <w:bottom w:val="single" w:sz="4" w:space="0" w:color="auto"/>
            </w:tcBorders>
            <w:vAlign w:val="center"/>
          </w:tcPr>
          <w:p w:rsidR="00BD4292" w:rsidRDefault="005A0D41">
            <w:pPr>
              <w:widowControl/>
              <w:spacing w:line="360" w:lineRule="auto"/>
              <w:jc w:val="left"/>
            </w:pPr>
            <w:r>
              <w:rPr>
                <w:rFonts w:hint="eastAsia"/>
              </w:rPr>
              <w:t>商务部分：</w:t>
            </w:r>
            <w:r>
              <w:rPr>
                <w:rFonts w:hint="eastAsia"/>
                <w:b/>
                <w:bCs/>
              </w:rPr>
              <w:t>（须完全响应）</w:t>
            </w:r>
          </w:p>
          <w:p w:rsidR="00BD4292" w:rsidRDefault="005A0D41">
            <w:pPr>
              <w:spacing w:line="500" w:lineRule="exact"/>
              <w:ind w:firstLineChars="200" w:firstLine="420"/>
            </w:pPr>
            <w:r>
              <w:rPr>
                <w:rFonts w:hint="eastAsia"/>
              </w:rPr>
              <w:t>（一）时间及地点要求</w:t>
            </w:r>
          </w:p>
          <w:p w:rsidR="00BD4292" w:rsidRDefault="005A0D41">
            <w:pPr>
              <w:spacing w:line="500" w:lineRule="exact"/>
              <w:ind w:firstLineChars="200" w:firstLine="420"/>
            </w:pPr>
            <w:r>
              <w:rPr>
                <w:rFonts w:hint="eastAsia"/>
              </w:rPr>
              <w:t>1.</w:t>
            </w:r>
            <w:r>
              <w:rPr>
                <w:rFonts w:hint="eastAsia"/>
              </w:rPr>
              <w:t>施工及交付期限：合同签订后</w:t>
            </w:r>
            <w:r w:rsidR="00DE0516">
              <w:rPr>
                <w:rFonts w:hint="eastAsia"/>
              </w:rPr>
              <w:t>5</w:t>
            </w:r>
            <w:r>
              <w:rPr>
                <w:rFonts w:hint="eastAsia"/>
              </w:rPr>
              <w:t>个工作日内完成安装及调试。</w:t>
            </w:r>
          </w:p>
          <w:p w:rsidR="00BD4292" w:rsidRDefault="005A0D41">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BD4292" w:rsidRDefault="005A0D41">
            <w:pPr>
              <w:spacing w:line="500" w:lineRule="exact"/>
              <w:ind w:firstLineChars="200" w:firstLine="420"/>
            </w:pPr>
            <w:r>
              <w:rPr>
                <w:rFonts w:hint="eastAsia"/>
              </w:rPr>
              <w:t>（二）付款方式</w:t>
            </w:r>
          </w:p>
          <w:p w:rsidR="002007FA" w:rsidRDefault="002007FA">
            <w:pPr>
              <w:spacing w:line="500" w:lineRule="exact"/>
              <w:ind w:firstLineChars="200" w:firstLine="420"/>
            </w:pPr>
            <w:bookmarkStart w:id="0" w:name="_Toc267320052"/>
            <w:r w:rsidRPr="002007FA">
              <w:rPr>
                <w:rFonts w:hint="eastAsia"/>
              </w:rPr>
              <w:t>安装调试验收合格后支付合同金额的</w:t>
            </w:r>
            <w:r w:rsidRPr="002007FA">
              <w:rPr>
                <w:rFonts w:hint="eastAsia"/>
              </w:rPr>
              <w:t>100%</w:t>
            </w:r>
            <w:r w:rsidRPr="002007FA">
              <w:rPr>
                <w:rFonts w:hint="eastAsia"/>
              </w:rPr>
              <w:t>。付款时，供应商需提供发票、验收记录、培训记录，未及时提供的采购人有权拒付。</w:t>
            </w:r>
          </w:p>
          <w:p w:rsidR="00BD4292" w:rsidRDefault="005A0D41">
            <w:pPr>
              <w:spacing w:line="500" w:lineRule="exact"/>
              <w:ind w:firstLineChars="200" w:firstLine="420"/>
            </w:pPr>
            <w:r>
              <w:rPr>
                <w:rFonts w:hint="eastAsia"/>
              </w:rPr>
              <w:t>（三）合同签订</w:t>
            </w:r>
          </w:p>
          <w:p w:rsidR="00BD4292" w:rsidRPr="00A70967" w:rsidRDefault="005A0D41">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w:t>
            </w:r>
            <w:r w:rsidR="00A70967">
              <w:rPr>
                <w:rFonts w:hint="eastAsia"/>
              </w:rPr>
              <w:t>；</w:t>
            </w:r>
            <w:r w:rsidRPr="00A70967">
              <w:rPr>
                <w:rFonts w:hint="eastAsia"/>
                <w:bCs/>
              </w:rPr>
              <w:t>若投标人非投标产品制造商，签订合同前须提交投</w:t>
            </w:r>
            <w:r w:rsidRPr="00A70967">
              <w:rPr>
                <w:rFonts w:hint="eastAsia"/>
                <w:bCs/>
              </w:rPr>
              <w:lastRenderedPageBreak/>
              <w:t>标产品制造商工商营业执照复印件</w:t>
            </w:r>
            <w:r w:rsidRPr="00A70967">
              <w:rPr>
                <w:rFonts w:ascii="微软雅黑" w:eastAsia="微软雅黑" w:hAnsi="微软雅黑" w:cs="Times New Roman" w:hint="eastAsia"/>
                <w:bCs/>
                <w:szCs w:val="28"/>
              </w:rPr>
              <w:t>、</w:t>
            </w:r>
            <w:r w:rsidRPr="00A70967">
              <w:rPr>
                <w:rFonts w:hint="eastAsia"/>
                <w:bCs/>
              </w:rPr>
              <w:t>制造商授权委托安装维修资格的授权书和质保承诺。</w:t>
            </w:r>
          </w:p>
          <w:bookmarkEnd w:id="0"/>
          <w:p w:rsidR="00BD4292" w:rsidRDefault="005A0D41">
            <w:pPr>
              <w:spacing w:line="500" w:lineRule="exact"/>
              <w:ind w:firstLineChars="200" w:firstLine="420"/>
            </w:pPr>
            <w:r>
              <w:rPr>
                <w:rFonts w:hint="eastAsia"/>
              </w:rPr>
              <w:t>（四）安装调试、培训及验收</w:t>
            </w:r>
          </w:p>
          <w:p w:rsidR="00BD4292" w:rsidRDefault="005A0D41">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BD4292" w:rsidRDefault="005A0D41">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BD4292" w:rsidRDefault="005A0D41">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BD4292" w:rsidRDefault="005A0D41">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BD4292" w:rsidRDefault="005A0D41">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BD4292" w:rsidRDefault="005A0D41">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BD4292" w:rsidRDefault="005A0D41">
            <w:pPr>
              <w:spacing w:line="500" w:lineRule="exact"/>
              <w:ind w:firstLineChars="200" w:firstLine="420"/>
            </w:pPr>
            <w:r>
              <w:rPr>
                <w:rFonts w:hint="eastAsia"/>
              </w:rPr>
              <w:t>4.3</w:t>
            </w:r>
            <w:r>
              <w:rPr>
                <w:rFonts w:hint="eastAsia"/>
              </w:rPr>
              <w:t>货物技术资料、装箱单、合格证等资料齐全。</w:t>
            </w:r>
          </w:p>
          <w:p w:rsidR="00BD4292" w:rsidRDefault="005A0D41">
            <w:pPr>
              <w:spacing w:line="500" w:lineRule="exact"/>
              <w:ind w:firstLineChars="200" w:firstLine="420"/>
            </w:pPr>
            <w:r>
              <w:rPr>
                <w:rFonts w:hint="eastAsia"/>
              </w:rPr>
              <w:t>4.4</w:t>
            </w:r>
            <w:r>
              <w:rPr>
                <w:rFonts w:hint="eastAsia"/>
              </w:rPr>
              <w:t>在系统试运行期间所出现的问题得到解决，并运行正常。</w:t>
            </w:r>
          </w:p>
          <w:p w:rsidR="00BD4292" w:rsidRDefault="005A0D41">
            <w:pPr>
              <w:spacing w:line="500" w:lineRule="exact"/>
              <w:ind w:firstLineChars="200" w:firstLine="420"/>
            </w:pPr>
            <w:r>
              <w:rPr>
                <w:rFonts w:hint="eastAsia"/>
              </w:rPr>
              <w:t>4.5</w:t>
            </w:r>
            <w:r>
              <w:rPr>
                <w:rFonts w:hint="eastAsia"/>
              </w:rPr>
              <w:t>在规定时间内完成交货及安装调试，并经采购人确认。</w:t>
            </w:r>
          </w:p>
          <w:p w:rsidR="00BD4292" w:rsidRDefault="005A0D41">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BD4292" w:rsidRDefault="005A0D41">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BD4292" w:rsidRDefault="005A0D41">
            <w:pPr>
              <w:spacing w:line="500" w:lineRule="exact"/>
              <w:ind w:firstLineChars="200" w:firstLine="420"/>
            </w:pPr>
            <w:r>
              <w:rPr>
                <w:rFonts w:hint="eastAsia"/>
              </w:rPr>
              <w:t>（六）质量保证及售后服务</w:t>
            </w:r>
          </w:p>
          <w:p w:rsidR="00BD4292" w:rsidRDefault="005A0D41">
            <w:pPr>
              <w:spacing w:line="500" w:lineRule="exact"/>
              <w:ind w:firstLineChars="200" w:firstLine="420"/>
            </w:pPr>
            <w:r>
              <w:rPr>
                <w:rFonts w:hint="eastAsia"/>
              </w:rPr>
              <w:t>1.</w:t>
            </w:r>
            <w:r>
              <w:rPr>
                <w:rFonts w:hint="eastAsia"/>
              </w:rPr>
              <w:t>质量保证</w:t>
            </w:r>
          </w:p>
          <w:p w:rsidR="00BD4292" w:rsidRDefault="005A0D41">
            <w:pPr>
              <w:spacing w:line="500" w:lineRule="exact"/>
              <w:ind w:firstLineChars="200" w:firstLine="420"/>
            </w:pPr>
            <w:r>
              <w:rPr>
                <w:rFonts w:hint="eastAsia"/>
              </w:rPr>
              <w:t>1.1</w:t>
            </w:r>
            <w:r>
              <w:rPr>
                <w:rFonts w:hint="eastAsia"/>
              </w:rPr>
              <w:t>自验收合格之日起，提供所投产品不低于</w:t>
            </w:r>
            <w:r w:rsidR="002007FA">
              <w:rPr>
                <w:rFonts w:hint="eastAsia"/>
              </w:rPr>
              <w:t>5</w:t>
            </w:r>
            <w:bookmarkStart w:id="1" w:name="_GoBack"/>
            <w:bookmarkEnd w:id="1"/>
            <w:r>
              <w:rPr>
                <w:rFonts w:hint="eastAsia"/>
              </w:rPr>
              <w:t>年的免费质保。质保期内维修，成交供应商免费提供所有设备原厂配件。</w:t>
            </w:r>
          </w:p>
          <w:p w:rsidR="00BD4292" w:rsidRDefault="005A0D41">
            <w:pPr>
              <w:spacing w:line="500" w:lineRule="exact"/>
              <w:ind w:firstLineChars="200" w:firstLine="420"/>
            </w:pPr>
            <w:r>
              <w:rPr>
                <w:rFonts w:hint="eastAsia"/>
              </w:rPr>
              <w:t>1.2</w:t>
            </w:r>
            <w:r>
              <w:rPr>
                <w:rFonts w:hint="eastAsia"/>
              </w:rPr>
              <w:t>采购货物属于国家规定“三包”范围的，其产品质量保证期不得低于“三包”规定。</w:t>
            </w:r>
          </w:p>
          <w:p w:rsidR="00BD4292" w:rsidRDefault="005A0D41">
            <w:pPr>
              <w:spacing w:line="500" w:lineRule="exact"/>
              <w:ind w:firstLineChars="200" w:firstLine="420"/>
            </w:pPr>
            <w:r>
              <w:rPr>
                <w:rFonts w:hint="eastAsia"/>
              </w:rPr>
              <w:t>1.3</w:t>
            </w:r>
            <w:r>
              <w:rPr>
                <w:rFonts w:hint="eastAsia"/>
              </w:rPr>
              <w:t>供应商的质量保证期承诺优于国家“三包”规定的，按供应商实际承诺执行。</w:t>
            </w:r>
          </w:p>
          <w:p w:rsidR="00BD4292" w:rsidRDefault="005A0D41">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BD4292" w:rsidRDefault="005A0D41">
            <w:pPr>
              <w:spacing w:line="500" w:lineRule="exact"/>
              <w:ind w:firstLineChars="200" w:firstLine="420"/>
            </w:pPr>
            <w:r>
              <w:rPr>
                <w:rFonts w:hint="eastAsia"/>
              </w:rPr>
              <w:t>2.</w:t>
            </w:r>
            <w:r>
              <w:rPr>
                <w:rFonts w:hint="eastAsia"/>
              </w:rPr>
              <w:t>售后服务</w:t>
            </w:r>
          </w:p>
          <w:p w:rsidR="00BD4292" w:rsidRDefault="005A0D41">
            <w:pPr>
              <w:spacing w:line="500" w:lineRule="exact"/>
              <w:ind w:firstLineChars="200" w:firstLine="420"/>
            </w:pPr>
            <w:r>
              <w:rPr>
                <w:rFonts w:hint="eastAsia"/>
              </w:rPr>
              <w:t>2.1</w:t>
            </w:r>
            <w:r>
              <w:rPr>
                <w:rFonts w:hint="eastAsia"/>
              </w:rPr>
              <w:t>质保期内服务要求</w:t>
            </w:r>
          </w:p>
          <w:p w:rsidR="00BD4292" w:rsidRDefault="005A0D41">
            <w:pPr>
              <w:spacing w:line="500" w:lineRule="exact"/>
              <w:ind w:firstLineChars="200" w:firstLine="420"/>
            </w:pPr>
            <w:r>
              <w:rPr>
                <w:rFonts w:hint="eastAsia"/>
              </w:rPr>
              <w:lastRenderedPageBreak/>
              <w:t>2.1.1</w:t>
            </w:r>
            <w:r>
              <w:rPr>
                <w:rFonts w:hint="eastAsia"/>
              </w:rPr>
              <w:t>电话咨询</w:t>
            </w:r>
          </w:p>
          <w:p w:rsidR="00BD4292" w:rsidRDefault="005A0D41">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BD4292" w:rsidRDefault="005A0D41">
            <w:pPr>
              <w:spacing w:line="500" w:lineRule="exact"/>
              <w:ind w:firstLineChars="200" w:firstLine="420"/>
            </w:pPr>
            <w:r>
              <w:rPr>
                <w:rFonts w:hint="eastAsia"/>
              </w:rPr>
              <w:t>2.1.2</w:t>
            </w:r>
            <w:r>
              <w:rPr>
                <w:rFonts w:hint="eastAsia"/>
              </w:rPr>
              <w:t>现场响应</w:t>
            </w:r>
          </w:p>
          <w:p w:rsidR="00BD4292" w:rsidRDefault="005A0D41">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BD4292" w:rsidRDefault="005A0D41">
            <w:pPr>
              <w:spacing w:line="500" w:lineRule="exact"/>
              <w:ind w:firstLineChars="200" w:firstLine="420"/>
            </w:pPr>
            <w:r>
              <w:rPr>
                <w:rFonts w:hint="eastAsia"/>
              </w:rPr>
              <w:t>2.1.3</w:t>
            </w:r>
            <w:r>
              <w:rPr>
                <w:rFonts w:hint="eastAsia"/>
              </w:rPr>
              <w:t>技术升级</w:t>
            </w:r>
          </w:p>
          <w:p w:rsidR="00BD4292" w:rsidRDefault="005A0D41">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BD4292" w:rsidRDefault="005A0D41">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BD4292" w:rsidRDefault="005A0D41">
            <w:pPr>
              <w:spacing w:line="500" w:lineRule="exact"/>
              <w:ind w:firstLineChars="200" w:firstLine="420"/>
            </w:pPr>
            <w:r>
              <w:rPr>
                <w:rFonts w:hint="eastAsia"/>
              </w:rPr>
              <w:t>2.2</w:t>
            </w:r>
            <w:r>
              <w:rPr>
                <w:rFonts w:hint="eastAsia"/>
              </w:rPr>
              <w:t>质保期满服务要求</w:t>
            </w:r>
          </w:p>
          <w:p w:rsidR="00BD4292" w:rsidRDefault="005A0D41">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BD4292" w:rsidRDefault="005A0D41">
            <w:pPr>
              <w:spacing w:line="500" w:lineRule="exact"/>
              <w:ind w:firstLineChars="200" w:firstLine="420"/>
            </w:pPr>
            <w:r>
              <w:rPr>
                <w:rFonts w:hint="eastAsia"/>
              </w:rPr>
              <w:t>（七）履约保证金</w:t>
            </w:r>
          </w:p>
          <w:p w:rsidR="00BD4292" w:rsidRDefault="005A0D41">
            <w:pPr>
              <w:spacing w:line="500" w:lineRule="exact"/>
              <w:ind w:firstLineChars="200" w:firstLine="420"/>
            </w:pPr>
            <w:r>
              <w:rPr>
                <w:rFonts w:hint="eastAsia"/>
              </w:rPr>
              <w:t>无</w:t>
            </w:r>
          </w:p>
          <w:p w:rsidR="00BD4292" w:rsidRDefault="005A0D41">
            <w:pPr>
              <w:spacing w:line="500" w:lineRule="exact"/>
              <w:ind w:firstLineChars="200" w:firstLine="420"/>
            </w:pPr>
            <w:r>
              <w:rPr>
                <w:rFonts w:hint="eastAsia"/>
              </w:rPr>
              <w:t>（八）</w:t>
            </w:r>
            <w:bookmarkStart w:id="2" w:name="_Toc3955"/>
            <w:r>
              <w:rPr>
                <w:rFonts w:hint="eastAsia"/>
              </w:rPr>
              <w:t>踏勘</w:t>
            </w:r>
            <w:bookmarkEnd w:id="2"/>
            <w:r>
              <w:rPr>
                <w:rFonts w:hint="eastAsia"/>
              </w:rPr>
              <w:t>现场</w:t>
            </w:r>
          </w:p>
          <w:p w:rsidR="00BD4292" w:rsidRDefault="005A0D41">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BD4292" w:rsidRDefault="005A0D41">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BD4292" w:rsidRDefault="005A0D41">
            <w:pPr>
              <w:spacing w:line="500" w:lineRule="exact"/>
              <w:ind w:firstLineChars="200" w:firstLine="420"/>
            </w:pPr>
            <w:r>
              <w:rPr>
                <w:rFonts w:hint="eastAsia"/>
              </w:rPr>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w:t>
            </w:r>
            <w:r>
              <w:rPr>
                <w:rFonts w:hint="eastAsia"/>
              </w:rPr>
              <w:lastRenderedPageBreak/>
              <w:t>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BD4292" w:rsidRDefault="00BD4292">
            <w:pPr>
              <w:spacing w:line="500" w:lineRule="exact"/>
              <w:ind w:firstLineChars="200" w:firstLine="420"/>
              <w:rPr>
                <w:rFonts w:eastAsia="微软雅黑"/>
              </w:rPr>
            </w:pPr>
          </w:p>
        </w:tc>
      </w:tr>
      <w:tr w:rsidR="00BD4292">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BD4292" w:rsidRDefault="005A0D41">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BD4292" w:rsidRDefault="005A0D41">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BD4292" w:rsidRDefault="005A0D41">
      <w:pPr>
        <w:wordWrap w:val="0"/>
        <w:spacing w:line="440" w:lineRule="exact"/>
        <w:ind w:firstLineChars="200" w:firstLine="562"/>
        <w:rPr>
          <w:rFonts w:ascii="方正仿宋_GBK" w:eastAsia="方正仿宋_GBK" w:hAnsi="方正仿宋_GBK" w:cs="方正仿宋_GBK"/>
          <w:sz w:val="28"/>
          <w:szCs w:val="28"/>
        </w:rPr>
        <w:sectPr w:rsidR="00BD4292">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BD4292" w:rsidRDefault="005A0D41">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BD4292" w:rsidRDefault="00BD4292">
      <w:pPr>
        <w:tabs>
          <w:tab w:val="left" w:pos="6300"/>
        </w:tabs>
        <w:adjustRightInd w:val="0"/>
        <w:snapToGrid w:val="0"/>
        <w:spacing w:line="360" w:lineRule="auto"/>
        <w:ind w:firstLine="420"/>
        <w:jc w:val="center"/>
        <w:rPr>
          <w:rFonts w:ascii="仿宋_GB2312" w:eastAsia="仿宋_GB2312" w:hAnsi="Arial"/>
          <w:b/>
          <w:sz w:val="32"/>
          <w:szCs w:val="32"/>
        </w:rPr>
      </w:pPr>
    </w:p>
    <w:p w:rsidR="00BD4292" w:rsidRDefault="005A0D41">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BD4292" w:rsidRDefault="005A0D41">
      <w:pPr>
        <w:adjustRightInd w:val="0"/>
        <w:snapToGrid w:val="0"/>
        <w:spacing w:line="360" w:lineRule="auto"/>
        <w:ind w:firstLineChars="250" w:firstLine="700"/>
        <w:rPr>
          <w:rFonts w:ascii="仿宋_GB2312" w:eastAsia="仿宋_GB2312"/>
          <w:sz w:val="28"/>
          <w:szCs w:val="28"/>
        </w:rPr>
      </w:pPr>
      <w:bookmarkStart w:id="3" w:name="_Toc175017342"/>
      <w:bookmarkStart w:id="4" w:name="_Toc166139912"/>
      <w:bookmarkStart w:id="5" w:name="_Toc128229302"/>
      <w:bookmarkStart w:id="6" w:name="_Toc156196470"/>
      <w:bookmarkStart w:id="7" w:name="_Toc156730450"/>
      <w:bookmarkStart w:id="8" w:name="_Toc156815770"/>
      <w:bookmarkStart w:id="9" w:name="_Toc173677397"/>
      <w:bookmarkStart w:id="10" w:name="_Toc128229745"/>
      <w:bookmarkStart w:id="11" w:name="_Toc156196559"/>
      <w:bookmarkStart w:id="12" w:name="_Toc128229916"/>
      <w:bookmarkStart w:id="13" w:name="_Toc166549448"/>
      <w:r>
        <w:rPr>
          <w:rFonts w:ascii="仿宋_GB2312" w:eastAsia="仿宋_GB2312" w:hint="eastAsia"/>
          <w:sz w:val="28"/>
          <w:szCs w:val="28"/>
        </w:rPr>
        <w:t>特此证明。</w:t>
      </w:r>
      <w:bookmarkEnd w:id="3"/>
      <w:bookmarkEnd w:id="4"/>
      <w:bookmarkEnd w:id="5"/>
      <w:bookmarkEnd w:id="6"/>
      <w:bookmarkEnd w:id="7"/>
      <w:bookmarkEnd w:id="8"/>
      <w:bookmarkEnd w:id="9"/>
      <w:bookmarkEnd w:id="10"/>
      <w:bookmarkEnd w:id="11"/>
      <w:bookmarkEnd w:id="12"/>
      <w:bookmarkEnd w:id="13"/>
    </w:p>
    <w:p w:rsidR="00BD4292" w:rsidRDefault="005A0D41">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4" w:name="_Toc128229303"/>
      <w:bookmarkStart w:id="15" w:name="_Toc128229917"/>
      <w:bookmarkStart w:id="16" w:name="_Toc156196560"/>
      <w:bookmarkStart w:id="17" w:name="_Toc166549449"/>
      <w:bookmarkStart w:id="18" w:name="_Toc156815771"/>
      <w:bookmarkStart w:id="19" w:name="_Toc156196471"/>
      <w:bookmarkStart w:id="20" w:name="_Toc128229746"/>
      <w:bookmarkStart w:id="21" w:name="_Toc166139913"/>
      <w:bookmarkStart w:id="22" w:name="_Toc173677398"/>
      <w:bookmarkStart w:id="23" w:name="_Toc156730451"/>
      <w:bookmarkStart w:id="24" w:name="_Toc175017343"/>
      <w:r>
        <w:rPr>
          <w:rFonts w:ascii="仿宋_GB2312" w:eastAsia="仿宋_GB2312" w:hint="eastAsia"/>
          <w:sz w:val="28"/>
          <w:szCs w:val="28"/>
        </w:rPr>
        <w:t xml:space="preserve">  投标人全称</w:t>
      </w:r>
      <w:bookmarkEnd w:id="14"/>
      <w:bookmarkEnd w:id="15"/>
      <w:bookmarkEnd w:id="16"/>
      <w:bookmarkEnd w:id="17"/>
      <w:bookmarkEnd w:id="18"/>
      <w:bookmarkEnd w:id="19"/>
      <w:bookmarkEnd w:id="20"/>
      <w:bookmarkEnd w:id="21"/>
      <w:bookmarkEnd w:id="22"/>
      <w:bookmarkEnd w:id="23"/>
      <w:bookmarkEnd w:id="24"/>
      <w:r>
        <w:rPr>
          <w:rFonts w:ascii="仿宋_GB2312" w:eastAsia="仿宋_GB2312" w:hint="eastAsia"/>
          <w:sz w:val="28"/>
          <w:szCs w:val="28"/>
        </w:rPr>
        <w:t>：</w:t>
      </w:r>
      <w:r>
        <w:rPr>
          <w:rFonts w:ascii="仿宋_GB2312" w:eastAsia="仿宋_GB2312" w:hAnsi="宋体" w:hint="eastAsia"/>
          <w:sz w:val="28"/>
          <w:szCs w:val="28"/>
        </w:rPr>
        <w:t>（公章）</w:t>
      </w:r>
    </w:p>
    <w:p w:rsidR="00BD4292" w:rsidRDefault="005A0D41">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BD4292" w:rsidRDefault="00BD4292">
      <w:pPr>
        <w:pStyle w:val="2"/>
        <w:adjustRightInd w:val="0"/>
        <w:snapToGrid w:val="0"/>
        <w:spacing w:line="360" w:lineRule="auto"/>
        <w:sectPr w:rsidR="00BD4292">
          <w:pgSz w:w="11906" w:h="16838"/>
          <w:pgMar w:top="1134" w:right="1134" w:bottom="1134" w:left="1134" w:header="851" w:footer="992" w:gutter="0"/>
          <w:cols w:space="720"/>
          <w:docGrid w:type="lines" w:linePitch="312"/>
        </w:sectPr>
      </w:pPr>
      <w:bookmarkStart w:id="25" w:name="_Toc237057793"/>
      <w:bookmarkStart w:id="26" w:name="_Toc128014297"/>
      <w:bookmarkStart w:id="27" w:name="_Toc128229304"/>
      <w:bookmarkStart w:id="28" w:name="_Toc173677399"/>
      <w:bookmarkStart w:id="29" w:name="_Toc128229747"/>
      <w:bookmarkStart w:id="30" w:name="_Toc156196472"/>
      <w:bookmarkStart w:id="31" w:name="_Toc175017344"/>
    </w:p>
    <w:p w:rsidR="00BD4292" w:rsidRPr="007A483F" w:rsidRDefault="005A0D41">
      <w:pPr>
        <w:pStyle w:val="2"/>
        <w:numPr>
          <w:ilvl w:val="0"/>
          <w:numId w:val="2"/>
        </w:numPr>
        <w:adjustRightInd w:val="0"/>
        <w:snapToGrid w:val="0"/>
        <w:spacing w:line="360" w:lineRule="auto"/>
        <w:jc w:val="both"/>
        <w:rPr>
          <w:sz w:val="28"/>
          <w:szCs w:val="28"/>
        </w:rPr>
      </w:pPr>
      <w:r w:rsidRPr="007A483F">
        <w:rPr>
          <w:rFonts w:hint="eastAsia"/>
          <w:sz w:val="28"/>
          <w:szCs w:val="28"/>
        </w:rPr>
        <w:lastRenderedPageBreak/>
        <w:t>投标人法定代表人授权委托书（格式）</w:t>
      </w:r>
      <w:bookmarkEnd w:id="25"/>
      <w:bookmarkEnd w:id="26"/>
      <w:bookmarkEnd w:id="27"/>
      <w:bookmarkEnd w:id="28"/>
      <w:bookmarkEnd w:id="29"/>
      <w:bookmarkEnd w:id="30"/>
      <w:bookmarkEnd w:id="31"/>
    </w:p>
    <w:p w:rsidR="00BD4292" w:rsidRDefault="005A0D41">
      <w:pPr>
        <w:jc w:val="center"/>
        <w:rPr>
          <w:b/>
          <w:bCs/>
          <w:sz w:val="32"/>
          <w:szCs w:val="32"/>
        </w:rPr>
      </w:pPr>
      <w:r>
        <w:rPr>
          <w:rFonts w:hint="eastAsia"/>
          <w:b/>
          <w:bCs/>
          <w:sz w:val="32"/>
          <w:szCs w:val="32"/>
        </w:rPr>
        <w:t>投标人法定代表人授权委托书（格式）</w:t>
      </w:r>
    </w:p>
    <w:p w:rsidR="00BD4292" w:rsidRDefault="005A0D41">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BD4292" w:rsidRDefault="005A0D41">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BD4292" w:rsidRDefault="005A0D41">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BD4292" w:rsidRDefault="005A0D41">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Default="00BD4292">
      <w:pPr>
        <w:pStyle w:val="a3"/>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Pr="007A483F" w:rsidRDefault="005A0D41" w:rsidP="007A483F">
      <w:pPr>
        <w:pStyle w:val="a3"/>
        <w:rPr>
          <w:rFonts w:ascii="仿宋_GB2312" w:eastAsia="仿宋_GB2312"/>
          <w:b/>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5.</w:t>
      </w:r>
      <w:r w:rsidR="007A483F">
        <w:rPr>
          <w:rFonts w:ascii="仿宋_GB2312" w:eastAsia="仿宋_GB2312" w:hint="eastAsia"/>
          <w:b/>
          <w:sz w:val="28"/>
          <w:szCs w:val="28"/>
          <w:lang w:val="en-US"/>
        </w:rPr>
        <w:t>本项目其他采购人的业绩资料（如合同或发票）</w:t>
      </w:r>
    </w:p>
    <w:p w:rsidR="00BD4292" w:rsidRPr="007A483F" w:rsidRDefault="005A0D41">
      <w:pPr>
        <w:pStyle w:val="a3"/>
        <w:rPr>
          <w:rFonts w:ascii="仿宋_GB2312" w:eastAsia="仿宋_GB2312"/>
          <w:b/>
          <w:snapToGrid w:val="0"/>
          <w:kern w:val="0"/>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6.其他可以证明投标人有能力完成本项目的佐证材料</w:t>
      </w:r>
    </w:p>
    <w:p w:rsidR="00BD4292" w:rsidRPr="007A483F" w:rsidRDefault="005A0D41">
      <w:pPr>
        <w:pStyle w:val="a3"/>
        <w:rPr>
          <w:rFonts w:ascii="仿宋_GB2312" w:eastAsia="仿宋_GB2312"/>
          <w:b/>
          <w:sz w:val="28"/>
          <w:szCs w:val="28"/>
          <w:lang w:val="en-US"/>
        </w:rPr>
      </w:pPr>
      <w:r w:rsidRPr="007A483F">
        <w:rPr>
          <w:rFonts w:ascii="仿宋_GB2312" w:eastAsia="仿宋_GB2312" w:hint="eastAsia"/>
          <w:b/>
          <w:sz w:val="28"/>
          <w:szCs w:val="28"/>
          <w:lang w:val="en-US"/>
        </w:rPr>
        <w:lastRenderedPageBreak/>
        <w:t>7.投标产品介绍（能查看到产品参数）</w:t>
      </w:r>
    </w:p>
    <w:p w:rsidR="00BD4292" w:rsidRDefault="005A0D41">
      <w:pPr>
        <w:rPr>
          <w:rFonts w:ascii="仿宋_GB2312" w:eastAsia="仿宋_GB2312"/>
          <w:b/>
          <w:snapToGrid w:val="0"/>
          <w:kern w:val="0"/>
          <w:sz w:val="28"/>
          <w:szCs w:val="28"/>
        </w:rPr>
      </w:pPr>
      <w:r>
        <w:rPr>
          <w:rFonts w:ascii="仿宋_GB2312" w:eastAsia="仿宋_GB2312" w:hint="eastAsia"/>
          <w:b/>
          <w:snapToGrid w:val="0"/>
          <w:kern w:val="0"/>
          <w:sz w:val="28"/>
          <w:szCs w:val="28"/>
        </w:rPr>
        <w:br w:type="page"/>
      </w:r>
    </w:p>
    <w:p w:rsidR="00BD4292" w:rsidRPr="007A483F" w:rsidRDefault="005A0D41">
      <w:pPr>
        <w:spacing w:line="594" w:lineRule="exact"/>
        <w:jc w:val="left"/>
        <w:rPr>
          <w:rFonts w:ascii="仿宋" w:eastAsia="仿宋" w:hAnsi="仿宋" w:cs="宋体"/>
          <w:sz w:val="28"/>
          <w:szCs w:val="28"/>
        </w:rPr>
      </w:pPr>
      <w:r w:rsidRPr="007A483F">
        <w:rPr>
          <w:rFonts w:ascii="仿宋" w:eastAsia="仿宋" w:hAnsi="仿宋" w:cs="宋体" w:hint="eastAsia"/>
          <w:sz w:val="28"/>
          <w:szCs w:val="28"/>
        </w:rPr>
        <w:lastRenderedPageBreak/>
        <w:t>8.</w:t>
      </w:r>
      <w:r w:rsidRPr="007A483F">
        <w:rPr>
          <w:rFonts w:ascii="仿宋" w:eastAsia="仿宋" w:hAnsi="仿宋" w:cs="方正仿宋_GBK" w:hint="eastAsia"/>
          <w:b/>
          <w:bCs/>
          <w:sz w:val="28"/>
          <w:szCs w:val="28"/>
        </w:rPr>
        <w:t>质保及售后服务承诺</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hint="eastAsia"/>
          <w:b/>
          <w:bCs/>
          <w:sz w:val="32"/>
          <w:szCs w:val="32"/>
        </w:rPr>
        <w:t>质保及</w:t>
      </w:r>
      <w:r>
        <w:rPr>
          <w:rFonts w:ascii="微软雅黑" w:eastAsia="微软雅黑" w:hAnsi="微软雅黑" w:cs="宋体" w:hint="eastAsia"/>
          <w:b/>
          <w:bCs/>
          <w:sz w:val="32"/>
          <w:szCs w:val="32"/>
        </w:rPr>
        <w:t>售</w:t>
      </w:r>
      <w:r>
        <w:rPr>
          <w:rFonts w:ascii="微软雅黑" w:eastAsia="微软雅黑" w:hAnsi="微软雅黑" w:cs="___WRD_EMBED_SUB_53" w:hint="eastAsia"/>
          <w:b/>
          <w:bCs/>
          <w:sz w:val="32"/>
          <w:szCs w:val="32"/>
        </w:rPr>
        <w:t>后</w:t>
      </w:r>
      <w:r>
        <w:rPr>
          <w:rFonts w:ascii="微软雅黑" w:eastAsia="微软雅黑" w:hAnsi="微软雅黑" w:cs="宋体" w:hint="eastAsia"/>
          <w:b/>
          <w:bCs/>
          <w:sz w:val="32"/>
          <w:szCs w:val="32"/>
        </w:rPr>
        <w:t>服务</w:t>
      </w:r>
      <w:r>
        <w:rPr>
          <w:rFonts w:ascii="微软雅黑" w:eastAsia="微软雅黑" w:hAnsi="微软雅黑" w:cs="___WRD_EMBED_SUB_53" w:hint="eastAsia"/>
          <w:b/>
          <w:bCs/>
          <w:sz w:val="32"/>
          <w:szCs w:val="32"/>
        </w:rPr>
        <w:t>承</w:t>
      </w:r>
      <w:r>
        <w:rPr>
          <w:rFonts w:ascii="微软雅黑" w:eastAsia="微软雅黑" w:hAnsi="微软雅黑" w:cs="宋体" w:hint="eastAsia"/>
          <w:b/>
          <w:bCs/>
          <w:sz w:val="32"/>
          <w:szCs w:val="32"/>
        </w:rPr>
        <w:t>诺</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（主要包</w:t>
      </w:r>
      <w:r>
        <w:rPr>
          <w:rFonts w:ascii="微软雅黑" w:eastAsia="微软雅黑" w:hAnsi="微软雅黑" w:cs="宋体" w:hint="eastAsia"/>
          <w:sz w:val="30"/>
          <w:szCs w:val="30"/>
        </w:rPr>
        <w:t>括</w:t>
      </w:r>
      <w:r>
        <w:rPr>
          <w:rFonts w:ascii="微软雅黑" w:eastAsia="微软雅黑" w:hAnsi="微软雅黑" w:cs="___WRD_EMBED_SUB_53" w:hint="eastAsia"/>
          <w:sz w:val="30"/>
          <w:szCs w:val="30"/>
        </w:rPr>
        <w:t>质保期、</w:t>
      </w:r>
      <w:r>
        <w:rPr>
          <w:rFonts w:ascii="微软雅黑" w:eastAsia="微软雅黑" w:hAnsi="微软雅黑" w:cs="宋体" w:hint="eastAsia"/>
          <w:sz w:val="30"/>
          <w:szCs w:val="30"/>
        </w:rPr>
        <w:t>售</w:t>
      </w:r>
      <w:r>
        <w:rPr>
          <w:rFonts w:ascii="微软雅黑" w:eastAsia="微软雅黑" w:hAnsi="微软雅黑" w:cs="___WRD_EMBED_SUB_53" w:hint="eastAsia"/>
          <w:sz w:val="30"/>
          <w:szCs w:val="30"/>
        </w:rPr>
        <w:t>后</w:t>
      </w:r>
      <w:r>
        <w:rPr>
          <w:rFonts w:ascii="微软雅黑" w:eastAsia="微软雅黑" w:hAnsi="微软雅黑" w:cs="宋体" w:hint="eastAsia"/>
          <w:sz w:val="30"/>
          <w:szCs w:val="30"/>
        </w:rPr>
        <w:t>服务网点</w:t>
      </w:r>
      <w:r>
        <w:rPr>
          <w:rFonts w:ascii="微软雅黑" w:eastAsia="微软雅黑" w:hAnsi="微软雅黑" w:cs="___WRD_EMBED_SUB_53" w:hint="eastAsia"/>
          <w:sz w:val="30"/>
          <w:szCs w:val="30"/>
        </w:rPr>
        <w:t>、响应时</w:t>
      </w:r>
      <w:r>
        <w:rPr>
          <w:rFonts w:ascii="微软雅黑" w:eastAsia="微软雅黑" w:hAnsi="微软雅黑" w:cs="宋体" w:hint="eastAsia"/>
          <w:sz w:val="30"/>
          <w:szCs w:val="30"/>
        </w:rPr>
        <w:t>间</w:t>
      </w:r>
      <w:r>
        <w:rPr>
          <w:rFonts w:ascii="微软雅黑" w:eastAsia="微软雅黑" w:hAnsi="微软雅黑" w:cs="___WRD_EMBED_SUB_53" w:hint="eastAsia"/>
          <w:sz w:val="30"/>
          <w:szCs w:val="30"/>
        </w:rPr>
        <w:t>、培训</w:t>
      </w:r>
      <w:r>
        <w:rPr>
          <w:rFonts w:ascii="微软雅黑" w:eastAsia="微软雅黑" w:hAnsi="微软雅黑" w:cs="宋体" w:hint="eastAsia"/>
          <w:sz w:val="30"/>
          <w:szCs w:val="30"/>
        </w:rPr>
        <w:t>计划</w:t>
      </w:r>
      <w:r>
        <w:rPr>
          <w:rFonts w:ascii="微软雅黑" w:eastAsia="微软雅黑" w:hAnsi="微软雅黑" w:cs="___WRD_EMBED_SUB_53" w:hint="eastAsia"/>
          <w:sz w:val="30"/>
          <w:szCs w:val="30"/>
        </w:rPr>
        <w:t>等）</w:t>
      </w:r>
    </w:p>
    <w:p w:rsidR="00BD4292" w:rsidRDefault="00BD4292">
      <w:pPr>
        <w:rPr>
          <w:rFonts w:ascii="仿宋_GB2312" w:eastAsia="仿宋_GB2312" w:cs="宋体"/>
          <w:sz w:val="32"/>
          <w:szCs w:val="32"/>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5A0D41">
      <w:pPr>
        <w:spacing w:line="594" w:lineRule="exact"/>
        <w:jc w:val="left"/>
        <w:rPr>
          <w:rFonts w:ascii="仿宋_GB2312" w:eastAsia="仿宋_GB2312" w:cs="宋体"/>
          <w:b/>
          <w:sz w:val="28"/>
          <w:szCs w:val="28"/>
        </w:rPr>
      </w:pPr>
      <w:r w:rsidRPr="007A483F">
        <w:rPr>
          <w:rFonts w:ascii="仿宋_GB2312" w:eastAsia="仿宋_GB2312" w:cs="宋体" w:hint="eastAsia"/>
          <w:b/>
          <w:sz w:val="28"/>
          <w:szCs w:val="28"/>
        </w:rPr>
        <w:lastRenderedPageBreak/>
        <w:t>9.质保期后易损配件报价</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cs="___WRD_EMBED_SUB_53" w:hint="eastAsia"/>
          <w:b/>
          <w:bCs/>
          <w:sz w:val="32"/>
          <w:szCs w:val="32"/>
        </w:rPr>
        <w:t>设备</w:t>
      </w:r>
      <w:r>
        <w:rPr>
          <w:rFonts w:ascii="微软雅黑" w:eastAsia="微软雅黑" w:hAnsi="微软雅黑" w:cs="宋体" w:hint="eastAsia"/>
          <w:b/>
          <w:bCs/>
          <w:sz w:val="32"/>
          <w:szCs w:val="32"/>
        </w:rPr>
        <w:t>易损</w:t>
      </w:r>
      <w:r>
        <w:rPr>
          <w:rFonts w:ascii="微软雅黑" w:eastAsia="微软雅黑" w:hAnsi="微软雅黑" w:cs="___WRD_EMBED_SUB_53" w:hint="eastAsia"/>
          <w:b/>
          <w:bCs/>
          <w:sz w:val="32"/>
          <w:szCs w:val="32"/>
        </w:rPr>
        <w:t>件维修更换价格</w:t>
      </w:r>
      <w:r>
        <w:rPr>
          <w:rFonts w:ascii="微软雅黑" w:eastAsia="微软雅黑" w:hAnsi="微软雅黑" w:cs="宋体" w:hint="eastAsia"/>
          <w:b/>
          <w:bCs/>
          <w:sz w:val="32"/>
          <w:szCs w:val="32"/>
        </w:rPr>
        <w:t>表</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设备</w:t>
      </w:r>
      <w:r>
        <w:rPr>
          <w:rFonts w:ascii="微软雅黑" w:eastAsia="微软雅黑" w:hAnsi="微软雅黑" w:cs="宋体" w:hint="eastAsia"/>
          <w:sz w:val="30"/>
          <w:szCs w:val="30"/>
        </w:rPr>
        <w:t>名称</w:t>
      </w:r>
      <w:r>
        <w:rPr>
          <w:rFonts w:ascii="微软雅黑" w:eastAsia="微软雅黑" w:hAnsi="微软雅黑" w:cs="___WRD_EMBED_SUB_53" w:hint="eastAsia"/>
          <w:sz w:val="30"/>
          <w:szCs w:val="30"/>
        </w:rPr>
        <w:t>：</w:t>
      </w:r>
      <w:r>
        <w:rPr>
          <w:rFonts w:ascii="微软雅黑" w:eastAsia="微软雅黑" w:hAnsi="微软雅黑" w:hint="eastAsia"/>
          <w:sz w:val="30"/>
          <w:szCs w:val="30"/>
        </w:rPr>
        <w:t xml:space="preserve">                                  单</w:t>
      </w:r>
      <w:r>
        <w:rPr>
          <w:rFonts w:ascii="微软雅黑" w:eastAsia="微软雅黑" w:hAnsi="微软雅黑" w:cs="宋体" w:hint="eastAsia"/>
          <w:sz w:val="30"/>
          <w:szCs w:val="30"/>
        </w:rPr>
        <w:t>位</w:t>
      </w:r>
      <w:r>
        <w:rPr>
          <w:rFonts w:ascii="微软雅黑" w:eastAsia="微软雅黑" w:hAnsi="微软雅黑" w:cs="___WRD_EMBED_SUB_53" w:hint="eastAsia"/>
          <w:sz w:val="30"/>
          <w:szCs w:val="30"/>
        </w:rPr>
        <w:t>：</w:t>
      </w:r>
      <w:r>
        <w:rPr>
          <w:rFonts w:ascii="微软雅黑" w:eastAsia="微软雅黑" w:hAnsi="微软雅黑" w:cs="宋体" w:hint="eastAsia"/>
          <w:sz w:val="30"/>
          <w:szCs w:val="30"/>
        </w:rPr>
        <w:t>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30"/>
        <w:gridCol w:w="930"/>
        <w:gridCol w:w="1409"/>
        <w:gridCol w:w="1548"/>
        <w:gridCol w:w="1843"/>
      </w:tblGrid>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配件</w:t>
            </w:r>
            <w:r>
              <w:rPr>
                <w:rFonts w:ascii="微软雅黑" w:eastAsia="微软雅黑" w:hAnsi="微软雅黑" w:cs="宋体" w:hint="eastAsia"/>
                <w:kern w:val="0"/>
                <w:sz w:val="30"/>
                <w:szCs w:val="30"/>
              </w:rPr>
              <w:t>名称</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规</w:t>
            </w:r>
            <w:r>
              <w:rPr>
                <w:rFonts w:ascii="微软雅黑" w:eastAsia="微软雅黑" w:hAnsi="微软雅黑" w:cs="___WRD_EMBED_SUB_53" w:hint="eastAsia"/>
                <w:kern w:val="0"/>
                <w:sz w:val="30"/>
                <w:szCs w:val="30"/>
              </w:rPr>
              <w:t>格</w:t>
            </w:r>
            <w:r>
              <w:rPr>
                <w:rFonts w:ascii="微软雅黑" w:eastAsia="微软雅黑" w:hAnsi="微软雅黑" w:cs="宋体" w:hint="eastAsia"/>
                <w:kern w:val="0"/>
                <w:sz w:val="30"/>
                <w:szCs w:val="30"/>
              </w:rPr>
              <w:t>型</w:t>
            </w:r>
            <w:r>
              <w:rPr>
                <w:rFonts w:ascii="微软雅黑" w:eastAsia="微软雅黑" w:hAnsi="微软雅黑" w:cs="___WRD_EMBED_SUB_53" w:hint="eastAsia"/>
                <w:kern w:val="0"/>
                <w:sz w:val="30"/>
                <w:szCs w:val="30"/>
              </w:rPr>
              <w:t>号</w:t>
            </w: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单</w:t>
            </w:r>
            <w:r>
              <w:rPr>
                <w:rFonts w:ascii="微软雅黑" w:eastAsia="微软雅黑" w:hAnsi="微软雅黑" w:cs="宋体" w:hint="eastAsia"/>
                <w:kern w:val="0"/>
                <w:sz w:val="30"/>
                <w:szCs w:val="30"/>
              </w:rPr>
              <w:t>位</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原价格</w:t>
            </w: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折</w:t>
            </w:r>
            <w:r>
              <w:rPr>
                <w:rFonts w:ascii="微软雅黑" w:eastAsia="微软雅黑" w:hAnsi="微软雅黑" w:cs="___WRD_EMBED_SUB_53" w:hint="eastAsia"/>
                <w:kern w:val="0"/>
                <w:sz w:val="30"/>
                <w:szCs w:val="30"/>
              </w:rPr>
              <w:t>价</w:t>
            </w: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备</w:t>
            </w:r>
            <w:r>
              <w:rPr>
                <w:rFonts w:ascii="微软雅黑" w:eastAsia="微软雅黑" w:hAnsi="微软雅黑" w:cs="宋体" w:hint="eastAsia"/>
                <w:kern w:val="0"/>
                <w:sz w:val="30"/>
                <w:szCs w:val="30"/>
              </w:rPr>
              <w:t>注</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维修人工费</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次</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原厂</w:t>
            </w:r>
            <w:r>
              <w:rPr>
                <w:rFonts w:ascii="微软雅黑" w:eastAsia="微软雅黑" w:hAnsi="微软雅黑" w:cs="宋体" w:hint="eastAsia"/>
                <w:kern w:val="0"/>
                <w:sz w:val="30"/>
                <w:szCs w:val="30"/>
              </w:rPr>
              <w:t>零</w:t>
            </w:r>
            <w:r>
              <w:rPr>
                <w:rFonts w:ascii="微软雅黑" w:eastAsia="微软雅黑" w:hAnsi="微软雅黑" w:cs="___WRD_EMBED_SUB_53" w:hint="eastAsia"/>
                <w:kern w:val="0"/>
                <w:sz w:val="30"/>
                <w:szCs w:val="30"/>
              </w:rPr>
              <w:t>配件</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个</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5A0D41">
            <w:pPr>
              <w:spacing w:line="594" w:lineRule="exact"/>
              <w:ind w:firstLineChars="200" w:firstLine="600"/>
              <w:rPr>
                <w:rFonts w:ascii="微软雅黑" w:eastAsia="微软雅黑" w:hAnsi="微软雅黑"/>
                <w:kern w:val="0"/>
                <w:sz w:val="30"/>
                <w:szCs w:val="30"/>
              </w:rPr>
            </w:pPr>
            <w:r>
              <w:rPr>
                <w:rFonts w:ascii="微软雅黑" w:eastAsia="微软雅黑" w:hAnsi="微软雅黑" w:hint="eastAsia"/>
                <w:kern w:val="0"/>
                <w:sz w:val="30"/>
                <w:szCs w:val="30"/>
              </w:rPr>
              <w:t>......</w:t>
            </w: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bl>
    <w:p w:rsidR="00BD4292" w:rsidRDefault="005A0D4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注：清单产品的价格应为重庆市最低价格。</w:t>
      </w:r>
    </w:p>
    <w:p w:rsidR="00BD4292" w:rsidRDefault="00BD4292">
      <w:pPr>
        <w:pStyle w:val="a3"/>
        <w:rPr>
          <w:rFonts w:ascii="仿宋_GB2312" w:eastAsia="仿宋_GB2312"/>
          <w:sz w:val="32"/>
          <w:szCs w:val="32"/>
          <w:lang w:val="en-US"/>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6407F2">
      <w:pPr>
        <w:pStyle w:val="a3"/>
        <w:rPr>
          <w:rFonts w:ascii="仿宋_GB2312" w:eastAsia="仿宋_GB2312"/>
          <w:b/>
          <w:sz w:val="28"/>
          <w:szCs w:val="28"/>
          <w:lang w:val="en-US"/>
        </w:rPr>
      </w:pPr>
      <w:r>
        <w:rPr>
          <w:rFonts w:ascii="仿宋_GB2312" w:eastAsia="仿宋_GB2312" w:hint="eastAsia"/>
          <w:b/>
          <w:sz w:val="28"/>
          <w:szCs w:val="28"/>
          <w:lang w:val="en-US"/>
        </w:rPr>
        <w:lastRenderedPageBreak/>
        <w:t>10</w:t>
      </w:r>
      <w:r w:rsidR="005A0D41" w:rsidRPr="007A483F">
        <w:rPr>
          <w:rFonts w:ascii="仿宋_GB2312" w:eastAsia="仿宋_GB2312" w:hint="eastAsia"/>
          <w:b/>
          <w:sz w:val="28"/>
          <w:szCs w:val="28"/>
          <w:lang w:val="en-US"/>
        </w:rPr>
        <w:t>.投标廉政承诺书</w:t>
      </w:r>
    </w:p>
    <w:p w:rsidR="00BD4292" w:rsidRDefault="005A0D41">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BD4292" w:rsidRDefault="005A0D41">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BD4292" w:rsidRDefault="005A0D41">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BD4292" w:rsidRDefault="005A0D41">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BD4292" w:rsidRDefault="005A0D41">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BD4292" w:rsidRDefault="005A0D41">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BD4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5A7" w:rsidRDefault="00A435A7" w:rsidP="00C07B83">
      <w:r>
        <w:separator/>
      </w:r>
    </w:p>
  </w:endnote>
  <w:endnote w:type="continuationSeparator" w:id="0">
    <w:p w:rsidR="00A435A7" w:rsidRDefault="00A435A7" w:rsidP="00C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__WRD_EMBED_SUB_53">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5A7" w:rsidRDefault="00A435A7" w:rsidP="00C07B83">
      <w:r>
        <w:separator/>
      </w:r>
    </w:p>
  </w:footnote>
  <w:footnote w:type="continuationSeparator" w:id="0">
    <w:p w:rsidR="00A435A7" w:rsidRDefault="00A435A7" w:rsidP="00C0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7C870C09"/>
    <w:multiLevelType w:val="multilevel"/>
    <w:tmpl w:val="7C870C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5A0D41"/>
    <w:rsid w:val="006407F2"/>
    <w:rsid w:val="00740CE5"/>
    <w:rsid w:val="007A483F"/>
    <w:rsid w:val="00A435A7"/>
    <w:rsid w:val="00A70967"/>
    <w:rsid w:val="00BD4292"/>
    <w:rsid w:val="00C07B83"/>
    <w:rsid w:val="00DE0516"/>
    <w:rsid w:val="00ED2A4A"/>
    <w:rsid w:val="00F67A6D"/>
    <w:rsid w:val="0C872834"/>
    <w:rsid w:val="0CE64C8D"/>
    <w:rsid w:val="0FD01451"/>
    <w:rsid w:val="122D0B62"/>
    <w:rsid w:val="1922346A"/>
    <w:rsid w:val="1AF86BE0"/>
    <w:rsid w:val="1BDE0896"/>
    <w:rsid w:val="1CF00EFC"/>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AA5BBA-4BD7-446C-928F-8D43720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uiPriority w:val="99"/>
    <w:qFormat/>
    <w:pPr>
      <w:keepNext/>
      <w:keepLines/>
      <w:numPr>
        <w:ilvl w:val="4"/>
        <w:numId w:val="1"/>
      </w:numPr>
      <w:tabs>
        <w:tab w:val="left" w:pos="720"/>
      </w:tabs>
      <w:spacing w:before="280" w:after="156" w:line="377" w:lineRule="auto"/>
      <w:jc w:val="left"/>
      <w:outlineLvl w:val="4"/>
    </w:pPr>
    <w:rPr>
      <w:rFonts w:ascii="Arial" w:eastAsia="黑体" w:hAnsi="Arial"/>
      <w:b/>
      <w:sz w:val="24"/>
      <w:szCs w:val="28"/>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Balloon Text"/>
    <w:basedOn w:val="a"/>
    <w:link w:val="Char"/>
    <w:rsid w:val="006407F2"/>
    <w:rPr>
      <w:sz w:val="18"/>
      <w:szCs w:val="18"/>
    </w:rPr>
  </w:style>
  <w:style w:type="character" w:customStyle="1" w:styleId="Char">
    <w:name w:val="批注框文本 Char"/>
    <w:basedOn w:val="a0"/>
    <w:link w:val="ab"/>
    <w:rsid w:val="006407F2"/>
    <w:rPr>
      <w:rFonts w:asciiTheme="minorHAnsi" w:eastAsiaTheme="minorEastAsia" w:hAnsiTheme="minorHAnsi" w:cstheme="minorBidi"/>
      <w:kern w:val="2"/>
      <w:sz w:val="18"/>
      <w:szCs w:val="18"/>
    </w:rPr>
  </w:style>
  <w:style w:type="paragraph" w:styleId="ac">
    <w:name w:val="header"/>
    <w:basedOn w:val="a"/>
    <w:link w:val="Char0"/>
    <w:rsid w:val="00C07B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C07B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13</cp:revision>
  <cp:lastPrinted>2024-01-22T06:48:00Z</cp:lastPrinted>
  <dcterms:created xsi:type="dcterms:W3CDTF">2014-10-29T12:08:00Z</dcterms:created>
  <dcterms:modified xsi:type="dcterms:W3CDTF">2024-01-23T00:41:00Z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