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项目名称：污水处理站污泥清掏</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项目编号：BSRMYY-YNCG-2025-01003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5481"/>
        <w:gridCol w:w="963"/>
        <w:gridCol w:w="1295"/>
        <w:gridCol w:w="1304"/>
      </w:tblGrid>
      <w:tr w14:paraId="656AB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4"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89"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8"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60" w:type="pct"/>
            <w:vAlign w:val="center"/>
          </w:tcPr>
          <w:p w14:paraId="6BC34A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3B715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4"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污水处理站污泥清掏费服务</w:t>
            </w:r>
          </w:p>
        </w:tc>
        <w:tc>
          <w:tcPr>
            <w:tcW w:w="489"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8"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660" w:type="pct"/>
            <w:vAlign w:val="center"/>
          </w:tcPr>
          <w:p w14:paraId="364CB9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19000元</w:t>
            </w:r>
          </w:p>
        </w:tc>
      </w:tr>
      <w:tr w14:paraId="15BD9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vAlign w:val="center"/>
          </w:tcPr>
          <w:p w14:paraId="2F57752E">
            <w:pPr>
              <w:pageBreakBefore w:val="0"/>
              <w:widowControl/>
              <w:kinsoku/>
              <w:wordWrap/>
              <w:overflowPunct/>
              <w:topLinePunct w:val="0"/>
              <w:autoSpaceDE/>
              <w:autoSpaceDN/>
              <w:bidi w:val="0"/>
              <w:adjustRightInd/>
              <w:snapToGrid/>
              <w:spacing w:line="240" w:lineRule="auto"/>
              <w:ind w:firstLine="0" w:firstLineChars="0"/>
              <w:jc w:val="left"/>
              <w:rPr>
                <w:rFonts w:hint="eastAsia" w:ascii="方正仿宋_GBK" w:hAnsi="方正仿宋_GBK" w:eastAsia="方正仿宋_GBK" w:cs="方正仿宋_GBK"/>
                <w:kern w:val="0"/>
                <w:sz w:val="28"/>
                <w:szCs w:val="28"/>
                <w:lang w:val="en-US" w:eastAsia="zh-CN"/>
              </w:rPr>
            </w:pP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B88AF0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（一）服务内容：</w:t>
      </w:r>
    </w:p>
    <w:p w14:paraId="150A505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1、污泥池尺寸为长*宽*深为3*5.6*5.4米；消毒池及清水池尺寸为9.2*5.6*5.4米。</w:t>
      </w:r>
    </w:p>
    <w:p w14:paraId="53EEAE9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2、污泥池、消毒池及清水池底部淤泥全部清掏见底。</w:t>
      </w:r>
    </w:p>
    <w:p w14:paraId="3E4A69D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3、清掏出的淤泥规范处理。</w:t>
      </w:r>
    </w:p>
    <w:p w14:paraId="36E8A40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4、在清掏工作中的安全问题全部由供应商负责。</w:t>
      </w:r>
    </w:p>
    <w:p w14:paraId="29159E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（二）服务要求：</w:t>
      </w:r>
    </w:p>
    <w:p w14:paraId="7D3E2D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1、清掏现场需设置安全警示标志；</w:t>
      </w:r>
    </w:p>
    <w:p w14:paraId="1C6A878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2、工人下井作业需持相应的资格证；</w:t>
      </w:r>
    </w:p>
    <w:p w14:paraId="0F3C9F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3、工人下井作业前需通风，排出有毒有害气体，经检测合格后才能安排工人下井；</w:t>
      </w:r>
    </w:p>
    <w:p w14:paraId="26B58A8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4、清掏出的淤泥规范处置。</w:t>
      </w:r>
    </w:p>
    <w:p w14:paraId="05487DA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color w:val="auto"/>
          <w:sz w:val="32"/>
          <w:szCs w:val="32"/>
          <w:lang w:val="en-US" w:eastAsia="zh-CN"/>
        </w:rPr>
        <w:t>5、作业完成后保持场地的清洁</w:t>
      </w:r>
      <w:r>
        <w:rPr>
          <w:rFonts w:hint="eastAsia" w:ascii="方正仿宋_GBK" w:hAnsi="方正仿宋_GBK" w:eastAsia="方正仿宋_GBK" w:cs="方正仿宋_GBK"/>
          <w:b w:val="0"/>
          <w:bCs w:val="0"/>
          <w:color w:val="auto"/>
          <w:kern w:val="0"/>
          <w:sz w:val="32"/>
          <w:szCs w:val="32"/>
          <w:lang w:val="en-US" w:eastAsia="zh-CN"/>
        </w:rPr>
        <w:t>。</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bookmarkStart w:id="7" w:name="_GoBack"/>
      <w:r>
        <w:rPr>
          <w:rFonts w:hint="eastAsia" w:ascii="方正仿宋_GBK" w:hAnsi="方正仿宋_GBK" w:eastAsia="方正仿宋_GBK" w:cs="方正仿宋_GBK"/>
          <w:b w:val="0"/>
          <w:bCs w:val="0"/>
          <w:color w:val="auto"/>
          <w:sz w:val="32"/>
          <w:szCs w:val="32"/>
          <w:highlight w:val="none"/>
        </w:rPr>
        <w:t>特定资格条件</w:t>
      </w:r>
      <w:r>
        <w:rPr>
          <w:rFonts w:hint="eastAsia" w:ascii="方正仿宋_GBK" w:hAnsi="方正仿宋_GBK" w:eastAsia="方正仿宋_GBK" w:cs="方正仿宋_GBK"/>
          <w:b w:val="0"/>
          <w:bCs w:val="0"/>
          <w:color w:val="auto"/>
          <w:sz w:val="32"/>
          <w:szCs w:val="32"/>
          <w:highlight w:val="none"/>
          <w:lang w:eastAsia="zh-CN"/>
        </w:rPr>
        <w:t>：具有在市场监督管理局登记备案并在有效期内的营业执照，其经营范围须包含：化粪池清掏服务等；</w:t>
      </w:r>
      <w:bookmarkEnd w:id="7"/>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19000元。报价要求：本次报价为人民币包干价，包含：污泥池、消毒池、清水池的彻底清掏冲洗，淤泥的规范处置、人工项目服务费、配套特种设备及辅材费、资料装订及邮寄费、税费、安全保险费（供应商需考虑安装周围场地因素，充分考虑安全风险费、场地清洁）、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7</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期满进行验收，按照采购招标文件服务要求及考核标准逐项验收，验收产生争议由采购人邀请第三方机构检测，费用由供应商承担。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（1）服务期内供应商应30分钟提供电话响应，4小时来院处置，未及时响应将承担违约责任。</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项目踏勘联系人雷杰，联系电话：18983198009。</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A6E0F2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完成，每延长一日承担500元违约金；供应商服务引起的纠纷事故，每次承担1000元违约金；维修配件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0FA86F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2C8BD11">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CE3B984">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304"/>
      <w:bookmarkStart w:id="3" w:name="_Toc173677399"/>
      <w:bookmarkStart w:id="4" w:name="_Toc128229747"/>
      <w:bookmarkStart w:id="5" w:name="_Toc237057793"/>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E1EDF10">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909E945">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336D39D4">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9986490">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3F002196"/>
    <w:rsid w:val="40611EDD"/>
    <w:rsid w:val="44C5770F"/>
    <w:rsid w:val="44EF71C4"/>
    <w:rsid w:val="45CE4DEC"/>
    <w:rsid w:val="475D7492"/>
    <w:rsid w:val="482D6FF9"/>
    <w:rsid w:val="496140CE"/>
    <w:rsid w:val="4AE139DB"/>
    <w:rsid w:val="4BDB0A24"/>
    <w:rsid w:val="4C31315D"/>
    <w:rsid w:val="4F6D75ED"/>
    <w:rsid w:val="51352B6B"/>
    <w:rsid w:val="53A17F68"/>
    <w:rsid w:val="53DB6C22"/>
    <w:rsid w:val="54F60141"/>
    <w:rsid w:val="55085A60"/>
    <w:rsid w:val="5DBD061A"/>
    <w:rsid w:val="5E932E93"/>
    <w:rsid w:val="5FA4498B"/>
    <w:rsid w:val="61130716"/>
    <w:rsid w:val="61143219"/>
    <w:rsid w:val="61707CCC"/>
    <w:rsid w:val="61A6052D"/>
    <w:rsid w:val="626B6216"/>
    <w:rsid w:val="63814C5E"/>
    <w:rsid w:val="676146F3"/>
    <w:rsid w:val="67CF5844"/>
    <w:rsid w:val="69D01878"/>
    <w:rsid w:val="6A1F4430"/>
    <w:rsid w:val="6B247663"/>
    <w:rsid w:val="6D1F523E"/>
    <w:rsid w:val="6D38732A"/>
    <w:rsid w:val="6DD05A39"/>
    <w:rsid w:val="6EC6360F"/>
    <w:rsid w:val="6FB940CF"/>
    <w:rsid w:val="713118C3"/>
    <w:rsid w:val="71C02C3F"/>
    <w:rsid w:val="72BB5C94"/>
    <w:rsid w:val="732B3BA9"/>
    <w:rsid w:val="7413564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5931</Words>
  <Characters>6161</Characters>
  <Lines>0</Lines>
  <Paragraphs>0</Paragraphs>
  <TotalTime>1</TotalTime>
  <ScaleCrop>false</ScaleCrop>
  <LinksUpToDate>false</LinksUpToDate>
  <CharactersWithSpaces>6873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2025-01-07T02:34:00Z</cp:lastPrinted>
  <dcterms:modified xsi:type="dcterms:W3CDTF">2025-01-07T04:08:55Z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