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项目名称：职工食堂油烟系统清洗服务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），经详细研究，愿意参加投标。并授权下述签字人</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，全权代表我投标单位提交下述文件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bookmarkStart w:id="29" w:name="_GoBack"/>
      <w:bookmarkEnd w:id="29"/>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7.现场踏勘表（联系人杨老师，见招标公告）</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8.可附其他单位采购合同作为业绩资料。</w:t>
      </w:r>
    </w:p>
    <w:p>
      <w:pPr>
        <w:ind w:firstLine="320" w:firstLineChars="100"/>
        <w:rPr>
          <w:rFonts w:hint="default"/>
          <w:lang w:val="en-US" w:eastAsia="zh-CN"/>
        </w:rPr>
      </w:pPr>
      <w:r>
        <w:rPr>
          <w:rFonts w:hint="eastAsia" w:ascii="仿宋_GB2312" w:eastAsia="仿宋_GB2312" w:cs="宋体"/>
          <w:color w:val="auto"/>
          <w:sz w:val="32"/>
          <w:szCs w:val="32"/>
          <w:lang w:val="en-US" w:eastAsia="zh-CN"/>
        </w:rPr>
        <w:t>9.其他可以证明投标人有能力完成本项目的佐证材料。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r>
        <w:rPr>
          <w:rFonts w:hint="eastAsia" w:ascii="微软雅黑" w:hAnsi="微软雅黑" w:eastAsia="微软雅黑" w:cs="微软雅黑"/>
          <w:b/>
          <w:bCs/>
          <w:i w:val="0"/>
          <w:caps w:val="0"/>
          <w:color w:val="555555"/>
          <w:spacing w:val="0"/>
          <w:sz w:val="28"/>
          <w:szCs w:val="28"/>
          <w:lang w:val="en-US" w:eastAsia="zh-CN"/>
        </w:rPr>
        <w:t>职工食堂油烟系统年度清洗服务报价表</w:t>
      </w:r>
    </w:p>
    <w:tbl>
      <w:tblPr>
        <w:tblStyle w:val="6"/>
        <w:tblW w:w="142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693"/>
        <w:gridCol w:w="589"/>
        <w:gridCol w:w="465"/>
        <w:gridCol w:w="232"/>
        <w:gridCol w:w="1340"/>
        <w:gridCol w:w="1125"/>
        <w:gridCol w:w="2054"/>
        <w:gridCol w:w="4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序号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项目</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单位</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数量</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最高限价（元）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清洗次数</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服务要求</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Style w:val="9"/>
                <w:rFonts w:hint="eastAsia"/>
                <w:i w:val="0"/>
                <w:iCs w:val="0"/>
                <w:color w:val="000000"/>
                <w:lang w:val="en-US" w:eastAsia="zh-CN" w:bidi="ar"/>
              </w:rPr>
              <w:t>服务质量及验收标准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排油烟罩、烟道、防火格、灶台、地面等</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米</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18</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每1季度清洗1次，夏天炎热，会多清洗1次，全年5次。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1.排油烟罩表面无油垢和黄色油膜、油槽内无遗留油垢。⒉排烟罩清洗后95%以上无油腻、污垢，可见原色。3.防火格内外表面无油垢和黄色油膜。悬挂后不得有外溢液体和油状物。4.灶台清洁干净、整洁、手摸无油污。地面清洁干净、不湿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抽油烟风机</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台</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每1季度清洗1次，夏天炎热，会多清洗1次，全年5次。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1.风机扇叶、烟道壁无油垢，目视干净通风良好，风机叶轮表面90%可见底漆。2.具备清洗条件的机壳底部表面无积油和油垢。⒊清洗后的风机机箱四壁可触及到的区域没有黑色老油垢和液体油垢。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油烟净化器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台</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每月清洗1次，夏天多1次，全年13次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1.净化器片及四壁没有液体油状物和黑色油垢。2.净化器拆装清洗后85%以上的油污可以去除，接油盘清洗除垢90%以上，排油管道通畅，80%可见铁皮色，表面清洁干净无油污。⒊净化器线路连接正常，净化器极片保持平行，行间距一致，工作指示灯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封闭部分烟道清洗</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米</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每年1次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1.管道表面除管道接缝处以及铆钉密集处外无黑色老油垢，且看不到液体油状物和油腻感。2.排烟管内壁90%以上油污去除干净，不残留块状顽固油垢，可见原有铁皮色。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出风口清洗</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个</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每年1次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表面除四角等技术死角外整体光洁，无油垢。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小新风管道</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米</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每年1次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新风管道表面清洗后95%以上无油腻、污垢，可见原色。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大新风管道</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米</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每年1次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
              </w:rPr>
            </w:pPr>
            <w:r>
              <w:rPr>
                <w:rStyle w:val="9"/>
                <w:rFonts w:hint="eastAsia"/>
                <w:i w:val="0"/>
                <w:iCs w:val="0"/>
                <w:color w:val="000000"/>
                <w:lang w:val="en-US" w:eastAsia="zh-CN" w:bidi="ar"/>
              </w:rPr>
              <w:t>新风管道表面清洗后95%以上无油腻、污垢，可见原色。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消防管与支架清洗</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套</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每年1次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表面清洗后95%以上无油腻、污垢，可见原色。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更衣室烟道清洗</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米</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每年1次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1.管道表面除管道接缝处以及铆钉密集处外无黑色老油垢，且看不到液体油状物和油腻感。2.排烟管内壁90%以上油污去除干净，不残留块状顽固油垢，可见原有铁皮色。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消防管道刷漆</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9"/>
                <w:lang w:val="en-US" w:eastAsia="zh-CN" w:bidi="ar"/>
              </w:rPr>
              <w:t>套</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每年1次</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消防管道刷漆光滑、平整、无漏点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4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default"/>
                <w:lang w:val="en-US" w:eastAsia="zh-CN" w:bidi="ar"/>
              </w:rPr>
            </w:pPr>
            <w:r>
              <w:rPr>
                <w:rStyle w:val="9"/>
                <w:rFonts w:hint="eastAsia"/>
                <w:lang w:val="en-US" w:eastAsia="zh-CN" w:bidi="ar"/>
              </w:rPr>
              <w:t>折扣比例（供应商在此处加盖鲜章）</w:t>
            </w:r>
          </w:p>
        </w:tc>
        <w:tc>
          <w:tcPr>
            <w:tcW w:w="9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6838" w:h="11906" w:orient="landscape"/>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人工费、材料费、安全保险</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清洁费、等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前供应商应检查设施设备是否安全，施工中出现的安全事故由供应商自行承担。2.采购人对本项服务招采3年，报价表中的服务质量及要求供应商须完全响应，请供应商根据采购人列出的分项限价报送折扣比例（报价=总限价24000元/年*折扣比例），本项目采用最低评标价法评选。如折扣比例超出100%、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0" w:name="_Toc166549448"/>
      <w:bookmarkStart w:id="1" w:name="_Toc156730450"/>
      <w:bookmarkStart w:id="2" w:name="_Toc156815770"/>
      <w:bookmarkStart w:id="3" w:name="_Toc175017342"/>
      <w:bookmarkStart w:id="4" w:name="_Toc156196559"/>
      <w:bookmarkStart w:id="5" w:name="_Toc173677397"/>
      <w:bookmarkStart w:id="6" w:name="_Toc166139912"/>
      <w:bookmarkStart w:id="7" w:name="_Toc128229745"/>
      <w:bookmarkStart w:id="8" w:name="_Toc128229916"/>
      <w:bookmarkStart w:id="9" w:name="_Toc156196470"/>
      <w:bookmarkStart w:id="10" w:name="_Toc128229302"/>
      <w:r>
        <w:rPr>
          <w:rFonts w:hint="eastAsia" w:ascii="仿宋_GB2312" w:eastAsia="仿宋_GB2312"/>
          <w:color w:val="auto"/>
          <w:sz w:val="24"/>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1" w:name="_Toc173677398"/>
      <w:bookmarkStart w:id="12" w:name="_Toc156730451"/>
      <w:bookmarkStart w:id="13" w:name="_Toc156815771"/>
      <w:bookmarkStart w:id="14" w:name="_Toc166139913"/>
      <w:bookmarkStart w:id="15" w:name="_Toc166549449"/>
      <w:bookmarkStart w:id="16" w:name="_Toc128229917"/>
      <w:bookmarkStart w:id="17" w:name="_Toc175017343"/>
      <w:bookmarkStart w:id="18" w:name="_Toc128229746"/>
      <w:bookmarkStart w:id="19" w:name="_Toc156196560"/>
      <w:bookmarkStart w:id="20" w:name="_Toc156196471"/>
      <w:bookmarkStart w:id="21" w:name="_Toc128229303"/>
      <w:r>
        <w:rPr>
          <w:rFonts w:hint="eastAsia" w:ascii="仿宋_GB2312" w:eastAsia="仿宋_GB2312"/>
          <w:color w:val="auto"/>
          <w:sz w:val="24"/>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014297"/>
      <w:bookmarkStart w:id="24" w:name="_Toc175017344"/>
      <w:bookmarkStart w:id="25" w:name="_Toc128229304"/>
      <w:bookmarkStart w:id="26" w:name="_Toc173677399"/>
      <w:bookmarkStart w:id="27" w:name="_Toc237057793"/>
      <w:bookmarkStart w:id="28" w:name="_Toc128229747"/>
    </w:p>
    <w:p>
      <w:pPr>
        <w:pStyle w:val="3"/>
        <w:adjustRightInd w:val="0"/>
        <w:snapToGrid w:val="0"/>
        <w:spacing w:line="360" w:lineRule="auto"/>
        <w:rPr>
          <w:color w:val="auto"/>
        </w:rPr>
      </w:pPr>
      <w:r>
        <w:rPr>
          <w:rFonts w:hint="eastAsia"/>
          <w:color w:val="auto"/>
        </w:rPr>
        <w:t>投标人法定代表人授权委托书（格式）</w:t>
      </w:r>
      <w:bookmarkEnd w:id="22"/>
      <w:bookmarkEnd w:id="23"/>
      <w:bookmarkEnd w:id="24"/>
      <w:bookmarkEnd w:id="25"/>
      <w:bookmarkEnd w:id="26"/>
      <w:bookmarkEnd w:id="27"/>
      <w:bookmarkEnd w:id="28"/>
    </w:p>
    <w:p>
      <w:pPr>
        <w:pStyle w:val="4"/>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2</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4"/>
          <w:lang w:val="en-US" w:eastAsia="zh-CN"/>
        </w:rPr>
        <w:t>:</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6"/>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AF86BE0"/>
    <w:rsid w:val="1CF00EFC"/>
    <w:rsid w:val="236757CC"/>
    <w:rsid w:val="2FC44243"/>
    <w:rsid w:val="33FB61AD"/>
    <w:rsid w:val="4C31315D"/>
    <w:rsid w:val="61130716"/>
    <w:rsid w:val="61143219"/>
    <w:rsid w:val="6DD05A39"/>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character" w:customStyle="1" w:styleId="8">
    <w:name w:val="font91"/>
    <w:basedOn w:val="7"/>
    <w:qFormat/>
    <w:uiPriority w:val="0"/>
    <w:rPr>
      <w:rFonts w:ascii="楷体" w:hAnsi="楷体" w:eastAsia="楷体" w:cs="楷体"/>
      <w:color w:val="000000"/>
      <w:sz w:val="22"/>
      <w:szCs w:val="22"/>
      <w:u w:val="none"/>
      <w:vertAlign w:val="superscript"/>
    </w:rPr>
  </w:style>
  <w:style w:type="character" w:customStyle="1" w:styleId="9">
    <w:name w:val="font21"/>
    <w:basedOn w:val="7"/>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7</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王静-采购办</cp:lastModifiedBy>
  <dcterms:modified xsi:type="dcterms:W3CDTF">2023-11-21T00:20:58Z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E3F663ED79814DF886D310C6AEDD6678</vt:lpwstr>
  </property>
</Properties>
</file>