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项目名称：锅炉省煤器更换（第二次）</w:t>
      </w:r>
      <w:bookmarkStart w:id="7" w:name="_GoBack"/>
      <w:bookmarkEnd w:id="7"/>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项目编号：BSRMYY-YNCG-2025-06015</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00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43"/>
        <w:gridCol w:w="1762"/>
        <w:gridCol w:w="2160"/>
        <w:gridCol w:w="2761"/>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87"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893"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095"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总价限价（元）</w:t>
            </w:r>
          </w:p>
        </w:tc>
        <w:tc>
          <w:tcPr>
            <w:tcW w:w="139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2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87"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锅炉省煤器更换</w:t>
            </w:r>
          </w:p>
        </w:tc>
        <w:tc>
          <w:tcPr>
            <w:tcW w:w="893"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5"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40000</w:t>
            </w:r>
          </w:p>
        </w:tc>
        <w:tc>
          <w:tcPr>
            <w:tcW w:w="139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7782BE0F">
            <w:pPr>
              <w:jc w:val="left"/>
              <w:rPr>
                <w:rFonts w:hint="eastAsia"/>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注：采购项目总价最高限价40000元，</w:t>
            </w:r>
            <w:r>
              <w:rPr>
                <w:rFonts w:hint="eastAsia" w:ascii="方正仿宋_GBK" w:hAnsi="方正仿宋_GBK" w:eastAsia="方正仿宋_GBK" w:cs="方正仿宋_GBK"/>
                <w:kern w:val="2"/>
                <w:sz w:val="24"/>
                <w:szCs w:val="24"/>
                <w:highlight w:val="none"/>
                <w:lang w:val="en-US" w:eastAsia="zh-CN" w:bidi="ar-SA"/>
              </w:rPr>
              <w:t>包括但不限于锅炉省煤器货款、省煤器的拆除与安装（含阀门）、运输装卸、质保期维护保养费（含易损件更换）、资料装订及邮寄费、税费、保险费、验收检测费、培训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32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5"/>
        <w:gridCol w:w="1714"/>
        <w:gridCol w:w="2302"/>
        <w:gridCol w:w="5777"/>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36"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816"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96"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c>
          <w:tcPr>
            <w:tcW w:w="2751"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省煤器指标参数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336"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816"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锅炉省煤器更换</w:t>
            </w:r>
          </w:p>
        </w:tc>
        <w:tc>
          <w:tcPr>
            <w:tcW w:w="1096" w:type="pct"/>
            <w:shd w:val="clear" w:color="auto" w:fill="auto"/>
            <w:vAlign w:val="center"/>
          </w:tcPr>
          <w:p w14:paraId="59D6F01D">
            <w:pPr>
              <w:pStyle w:val="4"/>
              <w:bidi w:val="0"/>
              <w:rPr>
                <w:rFonts w:hint="eastAsia"/>
                <w:highlight w:val="none"/>
                <w:lang w:val="en-US" w:eastAsia="zh-CN"/>
              </w:rPr>
            </w:pPr>
          </w:p>
          <w:p w14:paraId="72760DB5">
            <w:pPr>
              <w:pStyle w:val="4"/>
              <w:bidi w:val="0"/>
              <w:rPr>
                <w:rFonts w:hint="eastAsia"/>
                <w:highlight w:val="none"/>
                <w:lang w:val="en-US" w:eastAsia="zh-CN"/>
              </w:rPr>
            </w:pPr>
          </w:p>
          <w:p w14:paraId="7D7B8CB8">
            <w:pPr>
              <w:pStyle w:val="4"/>
              <w:bidi w:val="0"/>
              <w:rPr>
                <w:rFonts w:hint="eastAsia"/>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锅炉省煤器的拆除与安装（含阀门，</w:t>
            </w:r>
            <w:r>
              <w:rPr>
                <w:rFonts w:hint="eastAsia"/>
                <w:highlight w:val="none"/>
                <w:lang w:val="en-US" w:eastAsia="zh-CN"/>
              </w:rPr>
              <w:t>供应商提供符合技术要求的省煤器）</w:t>
            </w:r>
          </w:p>
          <w:p w14:paraId="28ACC9E8">
            <w:pPr>
              <w:pStyle w:val="4"/>
              <w:bidi w:val="0"/>
              <w:rPr>
                <w:rFonts w:hint="eastAsia"/>
                <w:highlight w:val="none"/>
                <w:lang w:val="en-US" w:eastAsia="zh-CN"/>
              </w:rPr>
            </w:pPr>
          </w:p>
          <w:p w14:paraId="248C2594">
            <w:pPr>
              <w:pStyle w:val="4"/>
              <w:bidi w:val="0"/>
              <w:rPr>
                <w:rFonts w:hint="eastAsia"/>
                <w:highlight w:val="none"/>
                <w:lang w:val="en-US" w:eastAsia="zh-CN"/>
              </w:rPr>
            </w:pPr>
          </w:p>
        </w:tc>
        <w:tc>
          <w:tcPr>
            <w:tcW w:w="2751" w:type="pct"/>
            <w:shd w:val="clear" w:color="auto" w:fill="auto"/>
            <w:vAlign w:val="center"/>
          </w:tcPr>
          <w:p w14:paraId="1A5801A0">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1.省煤器材质包括ND钢管和铝合金翅片组成；</w:t>
            </w:r>
          </w:p>
          <w:p w14:paraId="002674EE">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2.省煤器换热面积20.1㎡，水容积0.024L，烟气流通截面积0.172㎡，省煤器进水温70℃；</w:t>
            </w:r>
          </w:p>
          <w:p w14:paraId="292AF4E2">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3.省煤器尺寸：1020*955*760mm（省煤器尺寸以现场测量为准，并能适配双良锅炉-型号：WNS3-1.25-Y.Q）；</w:t>
            </w:r>
          </w:p>
          <w:p w14:paraId="1669BB67">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4.省煤器重量：500Kg；</w:t>
            </w:r>
          </w:p>
          <w:p w14:paraId="7B06D5BF">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5.省煤器工作压力：1.375MPa；省煤器水压试验压力：2.063MPa；</w:t>
            </w:r>
          </w:p>
        </w:tc>
      </w:tr>
    </w:tbl>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7565713A">
      <w:pPr>
        <w:pStyle w:val="2"/>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2D81A0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C01174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40000元。报价要求：包括但不限于锅炉省煤器货款、省煤器的拆除与安装（含阀门）、运输装卸、质保期维护保养费（含易损件更换）、资料装订及邮寄费、税费、保险费、验收检测费、培训费等完成本项目所需的一切费用。因成交供应商自身原因造成漏报、少报皆由其自行承担责任，采购人不再补偿。</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w:t>
      </w:r>
      <w:r>
        <w:rPr>
          <w:rFonts w:hint="eastAsia" w:ascii="方正仿宋_GBK" w:hAnsi="方正仿宋_GBK" w:eastAsia="方正仿宋_GBK" w:cs="方正仿宋_GBK"/>
          <w:color w:val="000000"/>
          <w:kern w:val="0"/>
          <w:sz w:val="31"/>
          <w:szCs w:val="31"/>
          <w:highlight w:val="none"/>
          <w:lang w:val="en-US" w:eastAsia="zh-CN" w:bidi="ar"/>
        </w:rPr>
        <w:t>25</w:t>
      </w:r>
      <w:r>
        <w:rPr>
          <w:rFonts w:hint="default" w:ascii="方正仿宋_GBK" w:hAnsi="方正仿宋_GBK" w:eastAsia="方正仿宋_GBK" w:cs="方正仿宋_GBK"/>
          <w:color w:val="000000"/>
          <w:kern w:val="0"/>
          <w:sz w:val="31"/>
          <w:szCs w:val="31"/>
          <w:highlight w:val="none"/>
          <w:lang w:val="en-US" w:eastAsia="zh-CN" w:bidi="ar"/>
        </w:rPr>
        <w:t>天完成锅炉省煤器更换</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w:t>
      </w:r>
      <w:r>
        <w:rPr>
          <w:rFonts w:hint="eastAsia" w:ascii="方正仿宋_GBK" w:hAnsi="方正仿宋_GBK" w:eastAsia="方正仿宋_GBK" w:cs="方正仿宋_GBK"/>
          <w:color w:val="000000"/>
          <w:kern w:val="0"/>
          <w:sz w:val="31"/>
          <w:szCs w:val="31"/>
          <w:highlight w:val="none"/>
          <w:lang w:val="en-US" w:eastAsia="zh-CN" w:bidi="ar"/>
        </w:rPr>
        <w:t>30</w:t>
      </w:r>
      <w:r>
        <w:rPr>
          <w:rFonts w:hint="default" w:ascii="方正仿宋_GBK" w:hAnsi="方正仿宋_GBK" w:eastAsia="方正仿宋_GBK" w:cs="方正仿宋_GBK"/>
          <w:color w:val="000000"/>
          <w:kern w:val="0"/>
          <w:sz w:val="31"/>
          <w:szCs w:val="31"/>
          <w:highlight w:val="none"/>
          <w:lang w:val="en-US" w:eastAsia="zh-CN" w:bidi="ar"/>
        </w:rPr>
        <w:t>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0D506E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锅炉省煤器的产品性能及参数是否符合招投标文件及合同要求，确认无异议后由供应商告知市场监督局并完善相关流程后进行省煤器更换；性能验收：省煤器更换后以重庆市特种设备检测研究院验收合格作为最终验收。</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验收产生争议由采购人择优选择第三方机构进行检测，费用由供应商承担。验收后使用中发现质量争议按照验收争议进行处理。</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7BFAEA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产品或服务不达标，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供应商提供的锅炉省煤器应为1年以内的全新产品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供应商提供的产品质保期不少于3年，质保期内，产品出现非人为损坏，供应商免费更换或维修，维修为原厂配件。</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0"/>
          <w:sz w:val="32"/>
          <w:szCs w:val="32"/>
          <w:highlight w:val="none"/>
          <w:lang w:val="en-US" w:eastAsia="zh-CN"/>
        </w:rPr>
        <w:t>锅炉省煤器</w:t>
      </w:r>
      <w:r>
        <w:rPr>
          <w:rFonts w:hint="eastAsia" w:ascii="方正仿宋_GBK" w:hAnsi="方正仿宋_GBK" w:eastAsia="方正仿宋_GBK" w:cs="方正仿宋_GBK"/>
          <w:color w:val="auto"/>
          <w:kern w:val="2"/>
          <w:sz w:val="32"/>
          <w:szCs w:val="32"/>
          <w:highlight w:val="none"/>
          <w:lang w:val="en-US" w:eastAsia="zh-CN" w:bidi="zh-CN"/>
        </w:rPr>
        <w:t>更换后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完成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供应商产品质量问题，每次承担1000元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14AA7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0A69651">
      <w:pPr>
        <w:pStyle w:val="2"/>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592C46BA">
      <w:pPr>
        <w:jc w:val="left"/>
        <w:rPr>
          <w:rFonts w:hint="eastAsia" w:ascii="微软雅黑" w:hAnsi="微软雅黑" w:eastAsia="微软雅黑" w:cs="方正小标宋_GBK"/>
          <w:b/>
          <w:bCs/>
          <w:sz w:val="32"/>
          <w:szCs w:val="32"/>
          <w:highlight w:val="none"/>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229304"/>
      <w:bookmarkStart w:id="2" w:name="_Toc128229747"/>
      <w:bookmarkStart w:id="3" w:name="_Toc237057793"/>
      <w:bookmarkStart w:id="4" w:name="_Toc156196472"/>
      <w:bookmarkStart w:id="5" w:name="_Toc173677399"/>
      <w:bookmarkStart w:id="6" w:name="_Toc128014297"/>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6D72E2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BEA32FC">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40D4CB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3E016B"/>
    <w:multiLevelType w:val="singleLevel"/>
    <w:tmpl w:val="593E016B"/>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A493BF6"/>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6930926"/>
    <w:rsid w:val="17377504"/>
    <w:rsid w:val="1922346A"/>
    <w:rsid w:val="19375EE1"/>
    <w:rsid w:val="1A1C7FE3"/>
    <w:rsid w:val="1AAE2C67"/>
    <w:rsid w:val="1AF86BE0"/>
    <w:rsid w:val="1B3306B6"/>
    <w:rsid w:val="1BDE0896"/>
    <w:rsid w:val="1CF00EFC"/>
    <w:rsid w:val="1D07114E"/>
    <w:rsid w:val="1DCB6BF8"/>
    <w:rsid w:val="1F2F00AB"/>
    <w:rsid w:val="20746E51"/>
    <w:rsid w:val="21426D4A"/>
    <w:rsid w:val="218E74DB"/>
    <w:rsid w:val="236757CC"/>
    <w:rsid w:val="23F75110"/>
    <w:rsid w:val="23FB11F4"/>
    <w:rsid w:val="26541E80"/>
    <w:rsid w:val="273B32E9"/>
    <w:rsid w:val="29AE2A56"/>
    <w:rsid w:val="29F1586C"/>
    <w:rsid w:val="2C3529EE"/>
    <w:rsid w:val="2C5369D9"/>
    <w:rsid w:val="2CC37769"/>
    <w:rsid w:val="2F2F3117"/>
    <w:rsid w:val="2FC44243"/>
    <w:rsid w:val="31092EA8"/>
    <w:rsid w:val="31E866CA"/>
    <w:rsid w:val="3233535A"/>
    <w:rsid w:val="33AD5E1F"/>
    <w:rsid w:val="33FB61AD"/>
    <w:rsid w:val="342C6BC9"/>
    <w:rsid w:val="35761799"/>
    <w:rsid w:val="357C2FC3"/>
    <w:rsid w:val="36FE5EDC"/>
    <w:rsid w:val="376E6279"/>
    <w:rsid w:val="37DE0C6D"/>
    <w:rsid w:val="38A14340"/>
    <w:rsid w:val="396A2364"/>
    <w:rsid w:val="3A2C5456"/>
    <w:rsid w:val="3A8A6AFB"/>
    <w:rsid w:val="3B5B7766"/>
    <w:rsid w:val="3CE93ED0"/>
    <w:rsid w:val="3D8263F7"/>
    <w:rsid w:val="40611EDD"/>
    <w:rsid w:val="40824F75"/>
    <w:rsid w:val="41B96211"/>
    <w:rsid w:val="42963FE9"/>
    <w:rsid w:val="439873F8"/>
    <w:rsid w:val="442069E9"/>
    <w:rsid w:val="44C5770F"/>
    <w:rsid w:val="44EF71C4"/>
    <w:rsid w:val="45170BAD"/>
    <w:rsid w:val="475D7492"/>
    <w:rsid w:val="47A74EBD"/>
    <w:rsid w:val="482D6FF9"/>
    <w:rsid w:val="49470D20"/>
    <w:rsid w:val="496140CE"/>
    <w:rsid w:val="4AA416B0"/>
    <w:rsid w:val="4AE139DB"/>
    <w:rsid w:val="4B782C5C"/>
    <w:rsid w:val="4BDB0A24"/>
    <w:rsid w:val="4C31315D"/>
    <w:rsid w:val="4D023B34"/>
    <w:rsid w:val="4E3B1140"/>
    <w:rsid w:val="4E810949"/>
    <w:rsid w:val="4F6D75ED"/>
    <w:rsid w:val="51352B6B"/>
    <w:rsid w:val="53A17F68"/>
    <w:rsid w:val="53DB6C22"/>
    <w:rsid w:val="55085A60"/>
    <w:rsid w:val="5AD05FEA"/>
    <w:rsid w:val="5DBD061A"/>
    <w:rsid w:val="5E932E93"/>
    <w:rsid w:val="5FA4498B"/>
    <w:rsid w:val="61130716"/>
    <w:rsid w:val="61143219"/>
    <w:rsid w:val="61707CCC"/>
    <w:rsid w:val="61A6052D"/>
    <w:rsid w:val="626B6216"/>
    <w:rsid w:val="637666C3"/>
    <w:rsid w:val="63814C5E"/>
    <w:rsid w:val="649966D5"/>
    <w:rsid w:val="65E20EBA"/>
    <w:rsid w:val="67CF5844"/>
    <w:rsid w:val="69CC2240"/>
    <w:rsid w:val="69D01878"/>
    <w:rsid w:val="69F12B0F"/>
    <w:rsid w:val="6A1F4430"/>
    <w:rsid w:val="6B247663"/>
    <w:rsid w:val="6D1F523E"/>
    <w:rsid w:val="6D38732A"/>
    <w:rsid w:val="6DD05A39"/>
    <w:rsid w:val="6EA17B4A"/>
    <w:rsid w:val="6EC6360F"/>
    <w:rsid w:val="6F9A2F0D"/>
    <w:rsid w:val="6FB940CF"/>
    <w:rsid w:val="70237F96"/>
    <w:rsid w:val="713118C3"/>
    <w:rsid w:val="716C16CA"/>
    <w:rsid w:val="71C02C3F"/>
    <w:rsid w:val="72B6709A"/>
    <w:rsid w:val="72BB5C94"/>
    <w:rsid w:val="732B3BA9"/>
    <w:rsid w:val="741A3431"/>
    <w:rsid w:val="746342AD"/>
    <w:rsid w:val="74D3615F"/>
    <w:rsid w:val="76B22564"/>
    <w:rsid w:val="77991C4E"/>
    <w:rsid w:val="77B977FE"/>
    <w:rsid w:val="77DC2E14"/>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6014</Words>
  <Characters>6259</Characters>
  <Lines>0</Lines>
  <Paragraphs>0</Paragraphs>
  <TotalTime>25</TotalTime>
  <ScaleCrop>false</ScaleCrop>
  <LinksUpToDate>false</LinksUpToDate>
  <CharactersWithSpaces>6880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2025-07-04T09:23:10Z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