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1F561">
      <w:pPr>
        <w:adjustRightInd w:val="0"/>
        <w:snapToGrid w:val="0"/>
        <w:spacing w:line="360" w:lineRule="auto"/>
        <w:jc w:val="center"/>
        <w:rPr>
          <w:rFonts w:ascii="宋体" w:hAnsi="宋体"/>
          <w:b/>
          <w:sz w:val="50"/>
          <w:szCs w:val="50"/>
        </w:rPr>
      </w:pPr>
    </w:p>
    <w:p w14:paraId="680D14AA">
      <w:pPr>
        <w:pStyle w:val="3"/>
      </w:pPr>
    </w:p>
    <w:p w14:paraId="712BAB31">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14:paraId="500AC3D8">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14:paraId="1583E5E6">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14:paraId="2A9C9DA5">
      <w:pPr>
        <w:adjustRightInd w:val="0"/>
        <w:snapToGrid w:val="0"/>
        <w:spacing w:line="360" w:lineRule="auto"/>
        <w:rPr>
          <w:rFonts w:ascii="仿宋_GB2312" w:eastAsia="仿宋_GB2312"/>
          <w:sz w:val="24"/>
        </w:rPr>
      </w:pPr>
    </w:p>
    <w:p w14:paraId="33B3062A">
      <w:pPr>
        <w:adjustRightInd w:val="0"/>
        <w:snapToGrid w:val="0"/>
        <w:spacing w:line="360" w:lineRule="auto"/>
        <w:jc w:val="left"/>
        <w:rPr>
          <w:rFonts w:ascii="宋体" w:hAnsi="宋体"/>
          <w:sz w:val="36"/>
          <w:szCs w:val="36"/>
        </w:rPr>
      </w:pPr>
    </w:p>
    <w:p w14:paraId="15C753C4">
      <w:pPr>
        <w:adjustRightInd w:val="0"/>
        <w:snapToGrid w:val="0"/>
        <w:spacing w:line="360" w:lineRule="auto"/>
        <w:jc w:val="left"/>
        <w:rPr>
          <w:rFonts w:ascii="宋体" w:hAnsi="宋体"/>
          <w:sz w:val="36"/>
          <w:szCs w:val="36"/>
        </w:rPr>
      </w:pPr>
    </w:p>
    <w:p w14:paraId="174D11A6">
      <w:pPr>
        <w:adjustRightInd w:val="0"/>
        <w:snapToGrid w:val="0"/>
        <w:spacing w:line="360" w:lineRule="auto"/>
        <w:jc w:val="left"/>
        <w:rPr>
          <w:rFonts w:ascii="宋体" w:hAnsi="宋体"/>
          <w:sz w:val="36"/>
          <w:szCs w:val="36"/>
        </w:rPr>
      </w:pPr>
    </w:p>
    <w:p w14:paraId="71F10F4B">
      <w:pPr>
        <w:adjustRightInd w:val="0"/>
        <w:snapToGrid w:val="0"/>
        <w:spacing w:line="360" w:lineRule="auto"/>
        <w:jc w:val="left"/>
        <w:rPr>
          <w:rFonts w:ascii="宋体" w:hAnsi="宋体"/>
          <w:sz w:val="36"/>
          <w:szCs w:val="36"/>
        </w:rPr>
      </w:pPr>
    </w:p>
    <w:p w14:paraId="233DE383">
      <w:pPr>
        <w:adjustRightInd w:val="0"/>
        <w:snapToGrid w:val="0"/>
        <w:spacing w:line="360" w:lineRule="auto"/>
        <w:jc w:val="left"/>
        <w:rPr>
          <w:rFonts w:ascii="宋体" w:hAnsi="宋体"/>
          <w:sz w:val="36"/>
          <w:szCs w:val="36"/>
        </w:rPr>
      </w:pPr>
    </w:p>
    <w:p w14:paraId="78F5E037">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eastAsia="宋体" w:cs="Times New Roman"/>
          <w:kern w:val="2"/>
          <w:sz w:val="32"/>
          <w:szCs w:val="32"/>
          <w:lang w:val="en-US" w:eastAsia="zh-CN" w:bidi="ar-SA"/>
        </w:rPr>
        <w:t>项目名称：</w:t>
      </w:r>
      <w:r>
        <w:rPr>
          <w:rFonts w:hint="eastAsia" w:ascii="宋体" w:hAnsi="宋体"/>
          <w:sz w:val="32"/>
          <w:szCs w:val="32"/>
          <w:lang w:val="en-US" w:eastAsia="zh-CN"/>
        </w:rPr>
        <w:t>一次性使用吸引管等耗材</w:t>
      </w:r>
    </w:p>
    <w:p w14:paraId="5E786364">
      <w:pPr>
        <w:pStyle w:val="8"/>
        <w:keepNext w:val="0"/>
        <w:keepLines w:val="0"/>
        <w:widowControl/>
        <w:suppressLineNumbers w:val="0"/>
        <w:spacing w:before="0" w:beforeAutospacing="0" w:after="0" w:afterAutospacing="0"/>
        <w:ind w:left="1676" w:leftChars="704" w:right="0" w:hanging="198" w:hangingChars="62"/>
        <w:rPr>
          <w:rFonts w:hint="default"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06014</w:t>
      </w:r>
    </w:p>
    <w:p w14:paraId="0CFA3193">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14:paraId="27932FB0">
      <w:pPr>
        <w:pStyle w:val="4"/>
        <w:adjustRightInd w:val="0"/>
        <w:snapToGrid w:val="0"/>
        <w:spacing w:line="360" w:lineRule="auto"/>
        <w:jc w:val="center"/>
        <w:rPr>
          <w:sz w:val="44"/>
          <w:szCs w:val="44"/>
        </w:rPr>
      </w:pPr>
    </w:p>
    <w:p w14:paraId="5350E041">
      <w:pPr>
        <w:pStyle w:val="4"/>
        <w:adjustRightInd w:val="0"/>
        <w:snapToGrid w:val="0"/>
        <w:spacing w:line="360" w:lineRule="auto"/>
        <w:jc w:val="center"/>
        <w:rPr>
          <w:sz w:val="44"/>
          <w:szCs w:val="44"/>
        </w:rPr>
      </w:pPr>
    </w:p>
    <w:p w14:paraId="5EAAA77D">
      <w:pPr>
        <w:pStyle w:val="4"/>
        <w:adjustRightInd w:val="0"/>
        <w:snapToGrid w:val="0"/>
        <w:spacing w:line="360" w:lineRule="auto"/>
        <w:jc w:val="center"/>
        <w:rPr>
          <w:sz w:val="44"/>
          <w:szCs w:val="44"/>
        </w:rPr>
      </w:pPr>
    </w:p>
    <w:p w14:paraId="0B16536E">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6</w:t>
      </w:r>
      <w:r>
        <w:rPr>
          <w:rFonts w:hint="eastAsia"/>
          <w:color w:val="000000"/>
          <w:sz w:val="36"/>
          <w:szCs w:val="36"/>
        </w:rPr>
        <w:t>月</w:t>
      </w:r>
    </w:p>
    <w:p w14:paraId="6F0542CF">
      <w:pPr>
        <w:adjustRightInd w:val="0"/>
        <w:snapToGrid w:val="0"/>
        <w:spacing w:line="360" w:lineRule="auto"/>
        <w:rPr>
          <w:rFonts w:ascii="宋体" w:hAnsi="宋体"/>
          <w:b/>
          <w:sz w:val="32"/>
          <w:szCs w:val="32"/>
        </w:rPr>
      </w:pPr>
    </w:p>
    <w:p w14:paraId="0F481C00">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14:paraId="5974D90E">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14:paraId="420BA7B3">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14:paraId="388567C6">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14:paraId="5EF23FB8">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14:paraId="76C77208">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2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8"/>
        <w:gridCol w:w="858"/>
        <w:gridCol w:w="1394"/>
        <w:gridCol w:w="1800"/>
        <w:gridCol w:w="2295"/>
        <w:gridCol w:w="1695"/>
        <w:gridCol w:w="810"/>
        <w:gridCol w:w="765"/>
        <w:gridCol w:w="1091"/>
      </w:tblGrid>
      <w:tr w14:paraId="5FA7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548" w:type="dxa"/>
            <w:shd w:val="clear" w:color="auto" w:fill="auto"/>
            <w:vAlign w:val="center"/>
          </w:tcPr>
          <w:p w14:paraId="1D7AA0C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58" w:type="dxa"/>
            <w:shd w:val="clear" w:color="auto" w:fill="auto"/>
            <w:vAlign w:val="center"/>
          </w:tcPr>
          <w:p w14:paraId="4F89E27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1394" w:type="dxa"/>
            <w:shd w:val="clear" w:color="auto" w:fill="auto"/>
            <w:vAlign w:val="center"/>
          </w:tcPr>
          <w:p w14:paraId="66C4BB7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800" w:type="dxa"/>
            <w:shd w:val="clear" w:color="auto" w:fill="auto"/>
            <w:vAlign w:val="center"/>
          </w:tcPr>
          <w:p w14:paraId="187DBD8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2295" w:type="dxa"/>
            <w:shd w:val="clear" w:color="auto" w:fill="auto"/>
            <w:vAlign w:val="center"/>
          </w:tcPr>
          <w:p w14:paraId="20FF739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1695" w:type="dxa"/>
            <w:shd w:val="clear" w:color="auto" w:fill="auto"/>
            <w:vAlign w:val="center"/>
          </w:tcPr>
          <w:p w14:paraId="341605C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810" w:type="dxa"/>
            <w:shd w:val="clear" w:color="auto" w:fill="auto"/>
            <w:vAlign w:val="center"/>
          </w:tcPr>
          <w:p w14:paraId="3F870D4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765" w:type="dxa"/>
            <w:shd w:val="clear" w:color="auto" w:fill="auto"/>
            <w:vAlign w:val="center"/>
          </w:tcPr>
          <w:p w14:paraId="55097A1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c>
          <w:tcPr>
            <w:tcW w:w="1091" w:type="dxa"/>
            <w:shd w:val="clear" w:color="auto" w:fill="auto"/>
            <w:vAlign w:val="center"/>
          </w:tcPr>
          <w:p w14:paraId="19E4700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r>
      <w:tr w14:paraId="7080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84" w:hRule="atLeast"/>
        </w:trPr>
        <w:tc>
          <w:tcPr>
            <w:tcW w:w="548" w:type="dxa"/>
            <w:shd w:val="clear" w:color="auto" w:fill="auto"/>
            <w:vAlign w:val="center"/>
          </w:tcPr>
          <w:p w14:paraId="1A755EBD">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58" w:type="dxa"/>
            <w:shd w:val="clear" w:color="auto" w:fill="auto"/>
            <w:vAlign w:val="center"/>
          </w:tcPr>
          <w:p w14:paraId="70157D6A">
            <w:pPr>
              <w:keepNext w:val="0"/>
              <w:keepLines w:val="0"/>
              <w:widowControl/>
              <w:suppressLineNumbers w:val="0"/>
              <w:jc w:val="center"/>
              <w:textAlignment w:val="center"/>
              <w:rPr>
                <w:rFonts w:hint="default"/>
                <w:lang w:val="en-US" w:eastAsia="zh-CN"/>
              </w:rPr>
            </w:pPr>
            <w:r>
              <w:rPr>
                <w:rFonts w:hint="eastAsia"/>
                <w:lang w:val="en-US" w:eastAsia="zh-CN"/>
              </w:rPr>
              <w:t>淋巴</w:t>
            </w:r>
            <w:r>
              <w:rPr>
                <w:rFonts w:hint="eastAsia"/>
              </w:rPr>
              <w:t>外科</w:t>
            </w:r>
          </w:p>
        </w:tc>
        <w:tc>
          <w:tcPr>
            <w:tcW w:w="1394" w:type="dxa"/>
            <w:shd w:val="clear" w:color="auto" w:fill="auto"/>
            <w:vAlign w:val="center"/>
          </w:tcPr>
          <w:p w14:paraId="77A80F2F">
            <w:pPr>
              <w:keepNext w:val="0"/>
              <w:keepLines w:val="0"/>
              <w:widowControl/>
              <w:suppressLineNumbers w:val="0"/>
              <w:jc w:val="center"/>
              <w:textAlignment w:val="center"/>
              <w:rPr>
                <w:rFonts w:hint="default"/>
                <w:lang w:val="en-US" w:eastAsia="zh-CN"/>
              </w:rPr>
            </w:pPr>
            <w:r>
              <w:rPr>
                <w:rFonts w:hint="eastAsia"/>
                <w:lang w:val="en-US" w:eastAsia="zh-CN"/>
              </w:rPr>
              <w:t>一次性使用吸引管</w:t>
            </w:r>
          </w:p>
        </w:tc>
        <w:tc>
          <w:tcPr>
            <w:tcW w:w="1800" w:type="dxa"/>
            <w:shd w:val="clear" w:color="auto" w:fill="auto"/>
            <w:vAlign w:val="center"/>
          </w:tcPr>
          <w:p w14:paraId="63D45BD5">
            <w:pPr>
              <w:keepNext w:val="0"/>
              <w:keepLines w:val="0"/>
              <w:widowControl/>
              <w:suppressLineNumbers w:val="0"/>
              <w:jc w:val="center"/>
              <w:textAlignment w:val="center"/>
              <w:rPr>
                <w:rFonts w:hint="default"/>
                <w:lang w:val="en-US" w:eastAsia="zh-CN"/>
              </w:rPr>
            </w:pPr>
            <w:r>
              <w:rPr>
                <w:rFonts w:hint="eastAsia"/>
                <w:lang w:val="en-US" w:eastAsia="zh-CN"/>
              </w:rPr>
              <w:t>硅胶9.3mm，8.0mm，6.7mm </w:t>
            </w:r>
          </w:p>
        </w:tc>
        <w:tc>
          <w:tcPr>
            <w:tcW w:w="2295" w:type="dxa"/>
            <w:shd w:val="clear" w:color="auto" w:fill="auto"/>
            <w:vAlign w:val="center"/>
          </w:tcPr>
          <w:p w14:paraId="26DD8AB7">
            <w:pPr>
              <w:keepNext w:val="0"/>
              <w:keepLines w:val="0"/>
              <w:widowControl/>
              <w:suppressLineNumbers w:val="0"/>
              <w:jc w:val="center"/>
              <w:textAlignment w:val="center"/>
              <w:rPr>
                <w:rFonts w:hint="eastAsia"/>
                <w:lang w:val="en-US" w:eastAsia="zh-CN"/>
              </w:rPr>
            </w:pPr>
            <w:r>
              <w:rPr>
                <w:rFonts w:hint="eastAsia"/>
                <w:lang w:val="en-US" w:eastAsia="zh-CN"/>
              </w:rPr>
              <w:t>配合气动吸脂仪用于淋巴水肿脂肪抽吸术。</w:t>
            </w:r>
          </w:p>
        </w:tc>
        <w:tc>
          <w:tcPr>
            <w:tcW w:w="1695" w:type="dxa"/>
            <w:shd w:val="clear" w:color="auto" w:fill="auto"/>
            <w:vAlign w:val="center"/>
          </w:tcPr>
          <w:p w14:paraId="58CFC9E9">
            <w:pPr>
              <w:keepNext w:val="0"/>
              <w:keepLines w:val="0"/>
              <w:widowControl/>
              <w:suppressLineNumbers w:val="0"/>
              <w:jc w:val="center"/>
              <w:textAlignment w:val="center"/>
              <w:rPr>
                <w:rFonts w:hint="default"/>
                <w:lang w:val="en-US" w:eastAsia="zh-CN"/>
              </w:rPr>
            </w:pPr>
            <w:r>
              <w:rPr>
                <w:rFonts w:hint="eastAsia"/>
                <w:lang w:val="en-US" w:eastAsia="zh-CN"/>
              </w:rPr>
              <w:t>普通式吸引头、吸引管组成</w:t>
            </w:r>
          </w:p>
        </w:tc>
        <w:tc>
          <w:tcPr>
            <w:tcW w:w="810" w:type="dxa"/>
            <w:shd w:val="clear" w:color="auto" w:fill="auto"/>
            <w:vAlign w:val="center"/>
          </w:tcPr>
          <w:p w14:paraId="078BB83A">
            <w:pPr>
              <w:keepNext w:val="0"/>
              <w:keepLines w:val="0"/>
              <w:widowControl/>
              <w:suppressLineNumbers w:val="0"/>
              <w:jc w:val="center"/>
              <w:textAlignment w:val="center"/>
              <w:rPr>
                <w:rFonts w:hint="default"/>
                <w:lang w:val="en-US" w:eastAsia="zh-CN"/>
              </w:rPr>
            </w:pPr>
            <w:r>
              <w:rPr>
                <w:rFonts w:hint="eastAsia"/>
                <w:lang w:val="en-US" w:eastAsia="zh-CN"/>
              </w:rPr>
              <w:t>100套</w:t>
            </w:r>
          </w:p>
        </w:tc>
        <w:tc>
          <w:tcPr>
            <w:tcW w:w="765" w:type="dxa"/>
            <w:shd w:val="clear" w:color="auto" w:fill="auto"/>
            <w:vAlign w:val="center"/>
          </w:tcPr>
          <w:p w14:paraId="6EF25304">
            <w:pPr>
              <w:keepNext w:val="0"/>
              <w:keepLines w:val="0"/>
              <w:widowControl/>
              <w:suppressLineNumbers w:val="0"/>
              <w:jc w:val="center"/>
              <w:textAlignment w:val="center"/>
              <w:rPr>
                <w:rFonts w:hint="default"/>
                <w:lang w:val="en-US" w:eastAsia="zh-CN"/>
              </w:rPr>
            </w:pPr>
            <w:r>
              <w:rPr>
                <w:rFonts w:hint="eastAsia"/>
                <w:lang w:val="en-US" w:eastAsia="zh-CN"/>
              </w:rPr>
              <w:t>500元/套</w:t>
            </w:r>
          </w:p>
        </w:tc>
        <w:tc>
          <w:tcPr>
            <w:tcW w:w="1091" w:type="dxa"/>
            <w:shd w:val="clear" w:color="auto" w:fill="auto"/>
            <w:vAlign w:val="center"/>
          </w:tcPr>
          <w:p w14:paraId="6119A453">
            <w:pPr>
              <w:keepNext w:val="0"/>
              <w:keepLines w:val="0"/>
              <w:widowControl/>
              <w:suppressLineNumbers w:val="0"/>
              <w:jc w:val="center"/>
              <w:textAlignment w:val="center"/>
              <w:rPr>
                <w:rFonts w:hint="eastAsia" w:eastAsia="宋体"/>
                <w:lang w:val="en-US" w:eastAsia="zh-CN"/>
              </w:rPr>
            </w:pPr>
            <w:r>
              <w:rPr>
                <w:rFonts w:hint="eastAsia"/>
                <w:lang w:val="en-US" w:eastAsia="zh-CN"/>
              </w:rPr>
              <w:t>适配阳光中天气动吸脂仪</w:t>
            </w:r>
          </w:p>
        </w:tc>
      </w:tr>
      <w:tr w14:paraId="0782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2" w:hRule="atLeast"/>
        </w:trPr>
        <w:tc>
          <w:tcPr>
            <w:tcW w:w="548" w:type="dxa"/>
            <w:shd w:val="clear" w:color="auto" w:fill="auto"/>
            <w:vAlign w:val="center"/>
          </w:tcPr>
          <w:p w14:paraId="387B5DE4">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858" w:type="dxa"/>
            <w:shd w:val="clear" w:color="auto" w:fill="auto"/>
            <w:vAlign w:val="center"/>
          </w:tcPr>
          <w:p w14:paraId="61ADCD4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lang w:val="en-US" w:eastAsia="zh-CN"/>
              </w:rPr>
              <w:t>淋巴</w:t>
            </w:r>
            <w:r>
              <w:rPr>
                <w:rFonts w:hint="eastAsia"/>
              </w:rPr>
              <w:t>外科</w:t>
            </w:r>
          </w:p>
        </w:tc>
        <w:tc>
          <w:tcPr>
            <w:tcW w:w="1394" w:type="dxa"/>
            <w:shd w:val="clear" w:color="auto" w:fill="auto"/>
            <w:vAlign w:val="center"/>
          </w:tcPr>
          <w:p w14:paraId="0619B0D1">
            <w:pPr>
              <w:keepNext w:val="0"/>
              <w:keepLines w:val="0"/>
              <w:widowControl/>
              <w:suppressLineNumbers w:val="0"/>
              <w:jc w:val="center"/>
              <w:textAlignment w:val="center"/>
              <w:rPr>
                <w:rFonts w:hint="eastAsia"/>
                <w:lang w:val="en-US" w:eastAsia="zh-CN"/>
              </w:rPr>
            </w:pPr>
            <w:r>
              <w:rPr>
                <w:rFonts w:hint="eastAsia"/>
                <w:lang w:val="en-US" w:eastAsia="zh-CN"/>
              </w:rPr>
              <w:t>输送导引器</w:t>
            </w:r>
          </w:p>
        </w:tc>
        <w:tc>
          <w:tcPr>
            <w:tcW w:w="1800" w:type="dxa"/>
            <w:shd w:val="clear" w:color="auto" w:fill="auto"/>
            <w:vAlign w:val="center"/>
          </w:tcPr>
          <w:p w14:paraId="11AB9D7D">
            <w:pPr>
              <w:keepNext w:val="0"/>
              <w:keepLines w:val="0"/>
              <w:widowControl/>
              <w:suppressLineNumbers w:val="0"/>
              <w:jc w:val="center"/>
              <w:textAlignment w:val="center"/>
              <w:rPr>
                <w:rFonts w:hint="eastAsia"/>
                <w:lang w:val="en-US" w:eastAsia="zh-CN"/>
              </w:rPr>
            </w:pPr>
            <w:r>
              <w:rPr>
                <w:rFonts w:hint="eastAsia"/>
                <w:lang w:val="en-US" w:eastAsia="zh-CN"/>
              </w:rPr>
              <w:t>硅胶，尺寸不一</w:t>
            </w:r>
          </w:p>
        </w:tc>
        <w:tc>
          <w:tcPr>
            <w:tcW w:w="2295" w:type="dxa"/>
            <w:shd w:val="clear" w:color="auto" w:fill="auto"/>
            <w:vAlign w:val="center"/>
          </w:tcPr>
          <w:p w14:paraId="7D258783">
            <w:pPr>
              <w:keepNext w:val="0"/>
              <w:keepLines w:val="0"/>
              <w:widowControl/>
              <w:suppressLineNumbers w:val="0"/>
              <w:jc w:val="center"/>
              <w:textAlignment w:val="center"/>
              <w:rPr>
                <w:rFonts w:hint="eastAsia"/>
                <w:lang w:val="en-US" w:eastAsia="zh-CN"/>
              </w:rPr>
            </w:pPr>
            <w:r>
              <w:rPr>
                <w:rFonts w:hint="eastAsia"/>
                <w:lang w:val="en-US" w:eastAsia="zh-CN"/>
              </w:rPr>
              <w:t>淋巴水肿抽吸术中建立皮肤通道，为皮肤保护工具</w:t>
            </w:r>
          </w:p>
        </w:tc>
        <w:tc>
          <w:tcPr>
            <w:tcW w:w="1695" w:type="dxa"/>
            <w:shd w:val="clear" w:color="auto" w:fill="auto"/>
            <w:vAlign w:val="center"/>
          </w:tcPr>
          <w:p w14:paraId="78187AF7">
            <w:pPr>
              <w:keepNext w:val="0"/>
              <w:keepLines w:val="0"/>
              <w:widowControl/>
              <w:suppressLineNumbers w:val="0"/>
              <w:jc w:val="center"/>
              <w:textAlignment w:val="center"/>
              <w:rPr>
                <w:rFonts w:hint="eastAsia"/>
                <w:lang w:val="en-US" w:eastAsia="zh-CN"/>
              </w:rPr>
            </w:pPr>
            <w:r>
              <w:rPr>
                <w:rFonts w:hint="eastAsia"/>
                <w:lang w:val="en-US" w:eastAsia="zh-CN"/>
              </w:rPr>
              <w:t>硅胶接头和导管</w:t>
            </w:r>
          </w:p>
        </w:tc>
        <w:tc>
          <w:tcPr>
            <w:tcW w:w="810" w:type="dxa"/>
            <w:shd w:val="clear" w:color="auto" w:fill="auto"/>
            <w:vAlign w:val="center"/>
          </w:tcPr>
          <w:p w14:paraId="4BFEF79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lang w:val="en-US" w:eastAsia="zh-CN"/>
              </w:rPr>
              <w:t>200套</w:t>
            </w:r>
          </w:p>
        </w:tc>
        <w:tc>
          <w:tcPr>
            <w:tcW w:w="765" w:type="dxa"/>
            <w:shd w:val="clear" w:color="auto" w:fill="auto"/>
            <w:vAlign w:val="center"/>
          </w:tcPr>
          <w:p w14:paraId="14642B9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w:t>
            </w:r>
            <w:bookmarkStart w:id="34" w:name="_GoBack"/>
            <w:bookmarkEnd w:id="34"/>
            <w:r>
              <w:rPr>
                <w:rFonts w:hint="eastAsia" w:ascii="宋体" w:hAnsi="宋体" w:cs="宋体"/>
                <w:i w:val="0"/>
                <w:iCs w:val="0"/>
                <w:color w:val="000000"/>
                <w:kern w:val="0"/>
                <w:sz w:val="21"/>
                <w:szCs w:val="21"/>
                <w:u w:val="none"/>
                <w:lang w:val="en-US" w:eastAsia="zh-CN" w:bidi="ar"/>
              </w:rPr>
              <w:t>0</w:t>
            </w:r>
            <w:r>
              <w:rPr>
                <w:rFonts w:hint="eastAsia"/>
                <w:lang w:val="en-US" w:eastAsia="zh-CN"/>
              </w:rPr>
              <w:t>元/套</w:t>
            </w:r>
          </w:p>
        </w:tc>
        <w:tc>
          <w:tcPr>
            <w:tcW w:w="1091" w:type="dxa"/>
            <w:shd w:val="clear" w:color="auto" w:fill="auto"/>
            <w:vAlign w:val="center"/>
          </w:tcPr>
          <w:p w14:paraId="7E79674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lang w:val="en-US" w:eastAsia="zh-CN"/>
              </w:rPr>
              <w:t>适配阳光中天气动吸脂仪</w:t>
            </w:r>
          </w:p>
        </w:tc>
      </w:tr>
      <w:tr w14:paraId="6D27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8" w:hRule="atLeast"/>
        </w:trPr>
        <w:tc>
          <w:tcPr>
            <w:tcW w:w="10165" w:type="dxa"/>
            <w:gridSpan w:val="8"/>
            <w:shd w:val="clear" w:color="auto" w:fill="auto"/>
            <w:vAlign w:val="center"/>
          </w:tcPr>
          <w:p w14:paraId="17AE0F3F">
            <w:pPr>
              <w:keepNext w:val="0"/>
              <w:keepLines w:val="0"/>
              <w:widowControl/>
              <w:suppressLineNumbers w:val="0"/>
              <w:jc w:val="center"/>
              <w:textAlignment w:val="center"/>
              <w:rPr>
                <w:rFonts w:hint="default"/>
                <w:lang w:val="en-US" w:eastAsia="zh-CN"/>
              </w:rPr>
            </w:pPr>
            <w:r>
              <w:rPr>
                <w:rFonts w:hint="eastAsia"/>
                <w:lang w:val="en-US" w:eastAsia="zh-CN"/>
              </w:rPr>
              <w:t>备注：年预估用量并非采购量承诺，以实际用量据实结算。</w:t>
            </w:r>
          </w:p>
        </w:tc>
        <w:tc>
          <w:tcPr>
            <w:tcW w:w="1091" w:type="dxa"/>
            <w:shd w:val="clear" w:color="auto" w:fill="auto"/>
            <w:vAlign w:val="center"/>
          </w:tcPr>
          <w:p w14:paraId="5D417DC0">
            <w:pPr>
              <w:keepNext w:val="0"/>
              <w:keepLines w:val="0"/>
              <w:widowControl/>
              <w:suppressLineNumbers w:val="0"/>
              <w:jc w:val="center"/>
              <w:textAlignment w:val="center"/>
              <w:rPr>
                <w:rFonts w:hint="eastAsia"/>
                <w:lang w:val="en-US" w:eastAsia="zh-CN"/>
              </w:rPr>
            </w:pPr>
          </w:p>
        </w:tc>
      </w:tr>
    </w:tbl>
    <w:p w14:paraId="426B5BA4">
      <w:pPr>
        <w:keepNext w:val="0"/>
        <w:keepLines w:val="0"/>
        <w:widowControl/>
        <w:suppressLineNumbers w:val="0"/>
        <w:jc w:val="center"/>
        <w:textAlignment w:val="center"/>
        <w:rPr>
          <w:rFonts w:hint="eastAsia"/>
          <w:lang w:val="en-US" w:eastAsia="zh-CN"/>
        </w:rPr>
      </w:pPr>
    </w:p>
    <w:p w14:paraId="4FB5A7CE">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14:paraId="2FE1B1D5">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14:paraId="11D00753">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14:paraId="03064AE8">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14:paraId="1F67F7D2">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14:paraId="4AF36686">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14:paraId="4E6EA751">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14:paraId="57954AD2">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14:paraId="3B88C322">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14:paraId="65D304FC">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254B76C7">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14:paraId="7C522613">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14:paraId="45162F54">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14:paraId="492F7C04">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14:paraId="4A99601B">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14:paraId="6DA470A4">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见索即付不可撤销保函等。供应商应在投标时间内将报名表和投标保证金缴纳凭证发到采购办邮箱视为报名成功，未报名不接受其响应资料。</w:t>
      </w:r>
    </w:p>
    <w:p w14:paraId="1C480025">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14:paraId="2F0B0B33">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14:paraId="6E056C2E">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14:paraId="3AC94906">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14:paraId="7F31B393">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在合同签订前，成交供应商向采购人缴纳项目履约保证金20000元（形式可为现金、支票、汇款、银行见索即付保函等）。</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14:paraId="731BBF8D">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14:paraId="513D23B1">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14:paraId="0240D1E5">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14:paraId="2DD84C87">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14:paraId="03B42E71">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14:paraId="3059D023">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14:paraId="5558639C">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14:paraId="12A6C69F">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14:paraId="7459938B">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14:paraId="2DF61B58">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14:paraId="3162FE06">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14:paraId="758CD5F5">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14:paraId="67D94F5C">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14:paraId="1F791B9D">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14:paraId="01E37D50">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14:paraId="0A9127F2">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14:paraId="47ADD448">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14:paraId="7B3B33A7">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14:paraId="77D8CD5A">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14:paraId="26D80391">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14:paraId="06D51D56">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14:paraId="34D46F3A">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14:paraId="74016155">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14:paraId="2701CD1B">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14:paraId="22C39A01">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14:paraId="56E05E7C">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14:paraId="53D1C76F">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14:paraId="08F40565">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14:paraId="11DBE68C">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14:paraId="24589B4C">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14:paraId="64204C0C">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14:paraId="4D255391">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14:paraId="1F885AE5">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14:paraId="23C02710">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14:paraId="04A8B7E7">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14:paraId="4B62358F">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14:paraId="7E8F978D">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14:paraId="6CA3370D">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14:paraId="73BA172C">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14:paraId="4792A82F">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14:paraId="2AF17A5D">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14:paraId="29A07CAC">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14:paraId="74B47EFD">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14:paraId="59D45C9E">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14:paraId="23465375">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14:paraId="04F577D0">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14:paraId="190414C0">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14:paraId="664F516F">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14:paraId="79EF3E29">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14:paraId="002C303D">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14:paraId="5D229B3A">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14:paraId="15A6CE4D">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14:paraId="5284EA44">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14:paraId="664AC89F">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14:paraId="588E087A">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14:paraId="7E4D881B">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14:paraId="3C66C125">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14:paraId="3381F5CC">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14:paraId="49C8B69C">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14:paraId="01F98382">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14:paraId="0AAFE0D0">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14:paraId="05C4594A">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14:paraId="65544EC1">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14:paraId="083A401C">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14:paraId="460E433D">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14:paraId="305F0FC8">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4BCCE35A">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14:paraId="2E9FA0AD">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14:paraId="54FD363E">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14:paraId="70A8A08F">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14:paraId="5645CB78">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14:paraId="7F43400F">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14:paraId="6BA33832">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14:paraId="0BA60444">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14:paraId="3CDDB1D2">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14:paraId="148A603D">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14:paraId="74EC2352">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14:paraId="4BE4AF42">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14:paraId="3DAC828A">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14:paraId="2CF8CE17">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14:paraId="4F18B1EE">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14:paraId="3CF2FCB2">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14:paraId="0A42E831">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14:paraId="3F743AB1">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14:paraId="3843D46B">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14:paraId="5BD9018A">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14:paraId="7E48B9D8">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14:paraId="6EC5CDB2">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14:paraId="52F0EB6F">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14:paraId="7E9BBCA6">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14:paraId="128F9300">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14:paraId="39C90D01">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14:paraId="751E162B">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14:paraId="05DD2C00">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14:paraId="683E04A4">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14:paraId="50892412">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14:paraId="39AA3F72">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14:paraId="49FE7DE5">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14:paraId="46D56C05">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14:paraId="7DA5E59F">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14:paraId="06EBC953">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14:paraId="1D4F6E9F">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14:paraId="7BAB2630">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128229278"/>
      <w:bookmarkStart w:id="1" w:name="_Toc237057789"/>
      <w:bookmarkStart w:id="2" w:name="_Toc128014287"/>
      <w:bookmarkStart w:id="3" w:name="_Toc128229721"/>
      <w:bookmarkStart w:id="4" w:name="_Toc156196446"/>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14:paraId="2F958FFF">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14:paraId="31FD7CD9">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14:paraId="07645A64">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14:paraId="5624FD11">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14:paraId="11B5ACAB">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14:paraId="422E0560">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1BFD3810">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14:paraId="5918E465">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14:paraId="6B54DDE6">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14:paraId="6F9FE0AD">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14:paraId="5E7C4E6E">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14:paraId="648FC441">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14:paraId="41EB8753">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14:paraId="7FC88509">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14:paraId="56069282">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14:paraId="2B53C422">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14:paraId="1165C090">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14:paraId="317EA980">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14:paraId="1FF43C4D">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14:paraId="47562386">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14:paraId="3B5F8D12">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14:paraId="462FBBED">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14:paraId="10FB7E22">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14:paraId="02D8CC4A">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14:paraId="455B5E9D">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14:paraId="5073F549">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14:paraId="4CA448FC">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14:paraId="28DBC0D3">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14:paraId="701DF2B7">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14:paraId="0CB307BB">
      <w:pPr>
        <w:autoSpaceDE w:val="0"/>
        <w:autoSpaceDN w:val="0"/>
        <w:adjustRightInd w:val="0"/>
        <w:snapToGrid w:val="0"/>
        <w:spacing w:line="360" w:lineRule="auto"/>
        <w:rPr>
          <w:rFonts w:ascii="仿宋_GB2312" w:eastAsia="仿宋_GB2312"/>
          <w:sz w:val="24"/>
          <w:lang w:val="zh-CN"/>
        </w:rPr>
      </w:pPr>
    </w:p>
    <w:p w14:paraId="37B35086">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14:paraId="4D66FA95">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14:paraId="39535CBD">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14:paraId="74DF7FAC">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14:paraId="32F15E28">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14:paraId="0111762B">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14:paraId="2FD04BA4">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14:paraId="36BFC987">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14:paraId="51B33A19">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14:paraId="14543276">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14:paraId="0BD3C70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14:paraId="57CC272A">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14:paraId="062E86A7">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14:paraId="68163BDD">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14:paraId="696AD651">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14:paraId="141D1FF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14:paraId="6CB7CB72">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14:paraId="43CCFBC7">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14:paraId="05ACA375">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14:paraId="3C5C1AF7">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14:paraId="00977416">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14:paraId="05702FAE">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14:paraId="7EB9DD35">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14:paraId="362B7D9A">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14:paraId="057975CC">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14:paraId="3E58193E">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14:paraId="2CFE193D">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14:paraId="5A5542F8">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14:paraId="38EBDF7E">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14:paraId="39431F49">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14:paraId="222DC481">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14:paraId="73621B4D">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14:paraId="25B8A15F">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14:paraId="4A677293">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14:paraId="06B3AAF5">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14:paraId="2963C530">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14:paraId="06CF5E9E">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14:paraId="783FE51E">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14:paraId="1CE59F4F">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14:paraId="767E66BD">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14:paraId="4D571B52">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14:paraId="5251312A">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14:paraId="2B512A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14:paraId="6672C10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14:paraId="5A13A443">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14:paraId="3A3B3CF3">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14:paraId="02BA44D2">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14:paraId="2F1CC75F">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14:paraId="6D19AA8F">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14:paraId="2A0777AF">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14:paraId="3CBC379F">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14:paraId="546FB86D">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14:paraId="59CAC0EF">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14:paraId="73648CE1">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14:paraId="1062A10B">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14:paraId="75C63BFF">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14:paraId="11FFA502">
      <w:pPr>
        <w:ind w:firstLine="640" w:firstLineChars="200"/>
        <w:rPr>
          <w:rFonts w:hint="eastAsia" w:ascii="方正仿宋_GBK" w:hAnsi="方正仿宋_GBK" w:eastAsia="方正仿宋_GBK" w:cs="方正仿宋_GBK"/>
          <w:sz w:val="32"/>
          <w:szCs w:val="32"/>
        </w:rPr>
      </w:pPr>
    </w:p>
    <w:p w14:paraId="0CF4C2A8">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14:paraId="4B1BB452">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14:paraId="444D2403">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14:paraId="3FE1D1B5">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14:paraId="727C8928">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14:paraId="5E198F71">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73677397"/>
      <w:bookmarkStart w:id="6" w:name="_Toc156730450"/>
      <w:bookmarkStart w:id="7" w:name="_Toc166549448"/>
      <w:bookmarkStart w:id="8" w:name="_Toc128229916"/>
      <w:bookmarkStart w:id="9" w:name="_Toc156196470"/>
      <w:bookmarkStart w:id="10" w:name="_Toc156196559"/>
      <w:bookmarkStart w:id="11" w:name="_Toc175017342"/>
      <w:bookmarkStart w:id="12" w:name="_Toc156815770"/>
      <w:bookmarkStart w:id="13" w:name="_Toc128229302"/>
      <w:bookmarkStart w:id="14" w:name="_Toc128229745"/>
      <w:bookmarkStart w:id="15" w:name="_Toc166139912"/>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14:paraId="73A681F0">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73677398"/>
      <w:bookmarkStart w:id="17" w:name="_Toc156815771"/>
      <w:bookmarkStart w:id="18" w:name="_Toc166549449"/>
      <w:bookmarkStart w:id="19" w:name="_Toc156196471"/>
      <w:bookmarkStart w:id="20" w:name="_Toc156196560"/>
      <w:bookmarkStart w:id="21" w:name="_Toc128229917"/>
      <w:bookmarkStart w:id="22" w:name="_Toc128229746"/>
      <w:bookmarkStart w:id="23" w:name="_Toc128229303"/>
      <w:bookmarkStart w:id="24" w:name="_Toc175017343"/>
      <w:bookmarkStart w:id="25" w:name="_Toc156730451"/>
      <w:bookmarkStart w:id="26" w:name="_Toc166139913"/>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14:paraId="6B4FA026">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14:paraId="363A8DFF">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28229747"/>
      <w:bookmarkStart w:id="28" w:name="_Toc128229304"/>
      <w:bookmarkStart w:id="29" w:name="_Toc173677399"/>
      <w:bookmarkStart w:id="30" w:name="_Toc175017344"/>
      <w:bookmarkStart w:id="31" w:name="_Toc128014297"/>
      <w:bookmarkStart w:id="32" w:name="_Toc156196472"/>
      <w:bookmarkStart w:id="33" w:name="_Toc237057793"/>
    </w:p>
    <w:p w14:paraId="69292F3C">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14:paraId="54E7A525">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14:paraId="701EDEEB">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14:paraId="7E9568A8">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14:paraId="7AE649BF">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14:paraId="7872554C">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14:paraId="24DC050A">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14:paraId="3D662E99">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14:paraId="3E2E4BFA">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14:paraId="3BA6A8B4">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14:paraId="7BA373CF">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14:paraId="582BE82A">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14:paraId="777EDE51">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14:paraId="06F15BDF">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14:paraId="752512EF">
      <w:pPr>
        <w:pStyle w:val="19"/>
        <w:numPr>
          <w:ilvl w:val="0"/>
          <w:numId w:val="0"/>
        </w:numPr>
        <w:tabs>
          <w:tab w:val="clear" w:pos="3600"/>
        </w:tabs>
        <w:ind w:left="2880" w:leftChars="0"/>
        <w:rPr>
          <w:rFonts w:hint="eastAsia"/>
        </w:rPr>
      </w:pPr>
    </w:p>
    <w:p w14:paraId="5766320E">
      <w:pPr>
        <w:rPr>
          <w:rFonts w:hint="eastAsia"/>
        </w:rPr>
      </w:pPr>
    </w:p>
    <w:p w14:paraId="2300BC6C">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14:paraId="57AFAB05">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14:paraId="3C97986C">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14:paraId="79EA2996">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14:paraId="6278C2A1">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14:paraId="069E2BB0">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14:paraId="52DEC4E1">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14:paraId="395911FF">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14:paraId="2000A04C">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14:paraId="6EBC1AE4">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14:paraId="52170913">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14:paraId="4E69453C">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14:paraId="05A00B49">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14:paraId="235B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A8B7848">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14:paraId="478278AF">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14:paraId="7B3C2DBC">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14:paraId="5BC3F7C1">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14:paraId="7BDDAF90">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14:paraId="17A2635E">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14:paraId="7BE5571A">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14:paraId="62505556">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14:paraId="61B3345B">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14:paraId="19BC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4BFC651">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14:paraId="6563DDBF">
            <w:pPr>
              <w:spacing w:line="300" w:lineRule="exact"/>
              <w:rPr>
                <w:rFonts w:ascii="微软雅黑" w:hAnsi="微软雅黑" w:eastAsia="微软雅黑" w:cs="微软雅黑"/>
                <w:sz w:val="24"/>
                <w:szCs w:val="24"/>
              </w:rPr>
            </w:pPr>
          </w:p>
        </w:tc>
        <w:tc>
          <w:tcPr>
            <w:tcW w:w="1276" w:type="dxa"/>
            <w:noWrap w:val="0"/>
            <w:vAlign w:val="top"/>
          </w:tcPr>
          <w:p w14:paraId="268D3709">
            <w:pPr>
              <w:spacing w:line="300" w:lineRule="exact"/>
              <w:rPr>
                <w:rFonts w:ascii="微软雅黑" w:hAnsi="微软雅黑" w:eastAsia="微软雅黑" w:cs="微软雅黑"/>
                <w:sz w:val="24"/>
                <w:szCs w:val="24"/>
              </w:rPr>
            </w:pPr>
          </w:p>
        </w:tc>
        <w:tc>
          <w:tcPr>
            <w:tcW w:w="1658" w:type="dxa"/>
            <w:noWrap w:val="0"/>
            <w:vAlign w:val="top"/>
          </w:tcPr>
          <w:p w14:paraId="75D4A1C1">
            <w:pPr>
              <w:spacing w:line="300" w:lineRule="exact"/>
              <w:rPr>
                <w:rFonts w:ascii="微软雅黑" w:hAnsi="微软雅黑" w:eastAsia="微软雅黑" w:cs="微软雅黑"/>
                <w:sz w:val="24"/>
                <w:szCs w:val="24"/>
              </w:rPr>
            </w:pPr>
          </w:p>
        </w:tc>
        <w:tc>
          <w:tcPr>
            <w:tcW w:w="1300" w:type="dxa"/>
            <w:noWrap w:val="0"/>
            <w:vAlign w:val="center"/>
          </w:tcPr>
          <w:p w14:paraId="3B055EF7">
            <w:pPr>
              <w:spacing w:line="300" w:lineRule="exact"/>
              <w:rPr>
                <w:rFonts w:ascii="微软雅黑" w:hAnsi="微软雅黑" w:eastAsia="微软雅黑" w:cs="微软雅黑"/>
                <w:sz w:val="24"/>
                <w:szCs w:val="24"/>
              </w:rPr>
            </w:pPr>
          </w:p>
        </w:tc>
        <w:tc>
          <w:tcPr>
            <w:tcW w:w="1436" w:type="dxa"/>
            <w:noWrap w:val="0"/>
            <w:vAlign w:val="top"/>
          </w:tcPr>
          <w:p w14:paraId="16F84B8E">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14:paraId="0F328E2D">
            <w:pPr>
              <w:spacing w:line="300" w:lineRule="exact"/>
              <w:rPr>
                <w:rFonts w:ascii="微软雅黑" w:hAnsi="微软雅黑" w:eastAsia="微软雅黑" w:cs="微软雅黑"/>
                <w:sz w:val="24"/>
                <w:szCs w:val="24"/>
              </w:rPr>
            </w:pPr>
          </w:p>
        </w:tc>
        <w:tc>
          <w:tcPr>
            <w:tcW w:w="1275" w:type="dxa"/>
            <w:noWrap w:val="0"/>
            <w:vAlign w:val="top"/>
          </w:tcPr>
          <w:p w14:paraId="32567EAA">
            <w:pPr>
              <w:spacing w:line="300" w:lineRule="exact"/>
              <w:rPr>
                <w:rFonts w:ascii="微软雅黑" w:hAnsi="微软雅黑" w:eastAsia="微软雅黑" w:cs="微软雅黑"/>
                <w:sz w:val="24"/>
                <w:szCs w:val="24"/>
              </w:rPr>
            </w:pPr>
          </w:p>
        </w:tc>
      </w:tr>
      <w:tr w14:paraId="3532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2E00144">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14:paraId="0F62E849">
            <w:pPr>
              <w:spacing w:line="300" w:lineRule="exact"/>
              <w:rPr>
                <w:rFonts w:ascii="微软雅黑" w:hAnsi="微软雅黑" w:eastAsia="微软雅黑" w:cs="微软雅黑"/>
                <w:sz w:val="24"/>
                <w:szCs w:val="24"/>
              </w:rPr>
            </w:pPr>
          </w:p>
        </w:tc>
        <w:tc>
          <w:tcPr>
            <w:tcW w:w="1276" w:type="dxa"/>
            <w:noWrap w:val="0"/>
            <w:vAlign w:val="top"/>
          </w:tcPr>
          <w:p w14:paraId="1EB6FA45">
            <w:pPr>
              <w:spacing w:line="300" w:lineRule="exact"/>
              <w:rPr>
                <w:rFonts w:ascii="微软雅黑" w:hAnsi="微软雅黑" w:eastAsia="微软雅黑" w:cs="微软雅黑"/>
                <w:sz w:val="24"/>
                <w:szCs w:val="24"/>
              </w:rPr>
            </w:pPr>
          </w:p>
        </w:tc>
        <w:tc>
          <w:tcPr>
            <w:tcW w:w="1658" w:type="dxa"/>
            <w:noWrap w:val="0"/>
            <w:vAlign w:val="top"/>
          </w:tcPr>
          <w:p w14:paraId="3FB3D5D1">
            <w:pPr>
              <w:spacing w:line="300" w:lineRule="exact"/>
              <w:rPr>
                <w:rFonts w:ascii="微软雅黑" w:hAnsi="微软雅黑" w:eastAsia="微软雅黑" w:cs="微软雅黑"/>
                <w:sz w:val="24"/>
                <w:szCs w:val="24"/>
              </w:rPr>
            </w:pPr>
          </w:p>
        </w:tc>
        <w:tc>
          <w:tcPr>
            <w:tcW w:w="1300" w:type="dxa"/>
            <w:noWrap w:val="0"/>
            <w:vAlign w:val="center"/>
          </w:tcPr>
          <w:p w14:paraId="3AD53A89">
            <w:pPr>
              <w:spacing w:line="300" w:lineRule="exact"/>
              <w:rPr>
                <w:rFonts w:ascii="微软雅黑" w:hAnsi="微软雅黑" w:eastAsia="微软雅黑" w:cs="微软雅黑"/>
                <w:sz w:val="24"/>
                <w:szCs w:val="24"/>
              </w:rPr>
            </w:pPr>
          </w:p>
        </w:tc>
        <w:tc>
          <w:tcPr>
            <w:tcW w:w="1436" w:type="dxa"/>
            <w:noWrap w:val="0"/>
            <w:vAlign w:val="top"/>
          </w:tcPr>
          <w:p w14:paraId="512CE8C9">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14:paraId="40E85F9F">
            <w:pPr>
              <w:spacing w:line="300" w:lineRule="exact"/>
              <w:rPr>
                <w:rFonts w:ascii="微软雅黑" w:hAnsi="微软雅黑" w:eastAsia="微软雅黑" w:cs="微软雅黑"/>
                <w:sz w:val="24"/>
                <w:szCs w:val="24"/>
              </w:rPr>
            </w:pPr>
          </w:p>
        </w:tc>
        <w:tc>
          <w:tcPr>
            <w:tcW w:w="1275" w:type="dxa"/>
            <w:noWrap w:val="0"/>
            <w:vAlign w:val="top"/>
          </w:tcPr>
          <w:p w14:paraId="0A87DA80">
            <w:pPr>
              <w:spacing w:line="300" w:lineRule="exact"/>
              <w:rPr>
                <w:rFonts w:ascii="微软雅黑" w:hAnsi="微软雅黑" w:eastAsia="微软雅黑" w:cs="微软雅黑"/>
                <w:sz w:val="24"/>
                <w:szCs w:val="24"/>
              </w:rPr>
            </w:pPr>
          </w:p>
        </w:tc>
      </w:tr>
      <w:tr w14:paraId="3F1F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146454E">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14:paraId="1EC2DC95">
            <w:pPr>
              <w:spacing w:line="300" w:lineRule="exact"/>
              <w:rPr>
                <w:rFonts w:ascii="微软雅黑" w:hAnsi="微软雅黑" w:eastAsia="微软雅黑" w:cs="微软雅黑"/>
                <w:sz w:val="24"/>
                <w:szCs w:val="24"/>
              </w:rPr>
            </w:pPr>
          </w:p>
        </w:tc>
        <w:tc>
          <w:tcPr>
            <w:tcW w:w="1276" w:type="dxa"/>
            <w:noWrap w:val="0"/>
            <w:vAlign w:val="top"/>
          </w:tcPr>
          <w:p w14:paraId="2A627E40">
            <w:pPr>
              <w:spacing w:line="300" w:lineRule="exact"/>
              <w:rPr>
                <w:rFonts w:ascii="微软雅黑" w:hAnsi="微软雅黑" w:eastAsia="微软雅黑" w:cs="微软雅黑"/>
                <w:sz w:val="24"/>
                <w:szCs w:val="24"/>
              </w:rPr>
            </w:pPr>
          </w:p>
        </w:tc>
        <w:tc>
          <w:tcPr>
            <w:tcW w:w="1658" w:type="dxa"/>
            <w:noWrap w:val="0"/>
            <w:vAlign w:val="top"/>
          </w:tcPr>
          <w:p w14:paraId="7538301D">
            <w:pPr>
              <w:spacing w:line="300" w:lineRule="exact"/>
              <w:rPr>
                <w:rFonts w:ascii="微软雅黑" w:hAnsi="微软雅黑" w:eastAsia="微软雅黑" w:cs="微软雅黑"/>
                <w:sz w:val="24"/>
                <w:szCs w:val="24"/>
              </w:rPr>
            </w:pPr>
          </w:p>
        </w:tc>
        <w:tc>
          <w:tcPr>
            <w:tcW w:w="1300" w:type="dxa"/>
            <w:noWrap w:val="0"/>
            <w:vAlign w:val="center"/>
          </w:tcPr>
          <w:p w14:paraId="5CA66BCC">
            <w:pPr>
              <w:spacing w:line="300" w:lineRule="exact"/>
              <w:rPr>
                <w:rFonts w:ascii="微软雅黑" w:hAnsi="微软雅黑" w:eastAsia="微软雅黑" w:cs="微软雅黑"/>
                <w:sz w:val="24"/>
                <w:szCs w:val="24"/>
              </w:rPr>
            </w:pPr>
          </w:p>
        </w:tc>
        <w:tc>
          <w:tcPr>
            <w:tcW w:w="1436" w:type="dxa"/>
            <w:noWrap w:val="0"/>
            <w:vAlign w:val="top"/>
          </w:tcPr>
          <w:p w14:paraId="5C48A5EA">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14:paraId="43FFD1F1">
            <w:pPr>
              <w:spacing w:line="300" w:lineRule="exact"/>
              <w:rPr>
                <w:rFonts w:ascii="微软雅黑" w:hAnsi="微软雅黑" w:eastAsia="微软雅黑" w:cs="微软雅黑"/>
                <w:sz w:val="24"/>
                <w:szCs w:val="24"/>
              </w:rPr>
            </w:pPr>
          </w:p>
        </w:tc>
        <w:tc>
          <w:tcPr>
            <w:tcW w:w="1275" w:type="dxa"/>
            <w:noWrap w:val="0"/>
            <w:vAlign w:val="top"/>
          </w:tcPr>
          <w:p w14:paraId="06E74BAB">
            <w:pPr>
              <w:spacing w:line="300" w:lineRule="exact"/>
              <w:rPr>
                <w:rFonts w:ascii="微软雅黑" w:hAnsi="微软雅黑" w:eastAsia="微软雅黑" w:cs="微软雅黑"/>
                <w:sz w:val="24"/>
                <w:szCs w:val="24"/>
              </w:rPr>
            </w:pPr>
          </w:p>
        </w:tc>
      </w:tr>
      <w:tr w14:paraId="2601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25BBC22">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14:paraId="46CF6EFC">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14:paraId="4E344EE7">
            <w:pPr>
              <w:spacing w:line="300" w:lineRule="exact"/>
              <w:rPr>
                <w:rFonts w:ascii="微软雅黑" w:hAnsi="微软雅黑" w:eastAsia="微软雅黑" w:cs="微软雅黑"/>
                <w:sz w:val="24"/>
                <w:szCs w:val="24"/>
              </w:rPr>
            </w:pPr>
          </w:p>
        </w:tc>
        <w:tc>
          <w:tcPr>
            <w:tcW w:w="1658" w:type="dxa"/>
            <w:noWrap w:val="0"/>
            <w:vAlign w:val="top"/>
          </w:tcPr>
          <w:p w14:paraId="6DDF73F7">
            <w:pPr>
              <w:spacing w:line="300" w:lineRule="exact"/>
              <w:rPr>
                <w:rFonts w:ascii="微软雅黑" w:hAnsi="微软雅黑" w:eastAsia="微软雅黑" w:cs="微软雅黑"/>
                <w:sz w:val="24"/>
                <w:szCs w:val="24"/>
              </w:rPr>
            </w:pPr>
          </w:p>
        </w:tc>
        <w:tc>
          <w:tcPr>
            <w:tcW w:w="1300" w:type="dxa"/>
            <w:noWrap w:val="0"/>
            <w:vAlign w:val="center"/>
          </w:tcPr>
          <w:p w14:paraId="162EAEAE">
            <w:pPr>
              <w:spacing w:line="300" w:lineRule="exact"/>
              <w:rPr>
                <w:rFonts w:ascii="微软雅黑" w:hAnsi="微软雅黑" w:eastAsia="微软雅黑" w:cs="微软雅黑"/>
                <w:sz w:val="24"/>
                <w:szCs w:val="24"/>
              </w:rPr>
            </w:pPr>
          </w:p>
        </w:tc>
        <w:tc>
          <w:tcPr>
            <w:tcW w:w="1436" w:type="dxa"/>
            <w:noWrap w:val="0"/>
            <w:vAlign w:val="top"/>
          </w:tcPr>
          <w:p w14:paraId="5063BF60">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14:paraId="25FD79B6">
            <w:pPr>
              <w:spacing w:line="300" w:lineRule="exact"/>
              <w:rPr>
                <w:rFonts w:ascii="微软雅黑" w:hAnsi="微软雅黑" w:eastAsia="微软雅黑" w:cs="微软雅黑"/>
                <w:sz w:val="24"/>
                <w:szCs w:val="24"/>
              </w:rPr>
            </w:pPr>
          </w:p>
        </w:tc>
        <w:tc>
          <w:tcPr>
            <w:tcW w:w="1275" w:type="dxa"/>
            <w:noWrap w:val="0"/>
            <w:vAlign w:val="top"/>
          </w:tcPr>
          <w:p w14:paraId="798E2114">
            <w:pPr>
              <w:spacing w:line="300" w:lineRule="exact"/>
              <w:rPr>
                <w:rFonts w:ascii="微软雅黑" w:hAnsi="微软雅黑" w:eastAsia="微软雅黑" w:cs="微软雅黑"/>
                <w:sz w:val="24"/>
                <w:szCs w:val="24"/>
              </w:rPr>
            </w:pPr>
          </w:p>
        </w:tc>
      </w:tr>
      <w:tr w14:paraId="2D06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34AA527">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14:paraId="7CFCD41C">
            <w:pPr>
              <w:spacing w:line="300" w:lineRule="exact"/>
              <w:rPr>
                <w:rFonts w:ascii="微软雅黑" w:hAnsi="微软雅黑" w:eastAsia="微软雅黑" w:cs="微软雅黑"/>
                <w:sz w:val="24"/>
                <w:szCs w:val="24"/>
              </w:rPr>
            </w:pPr>
          </w:p>
        </w:tc>
        <w:tc>
          <w:tcPr>
            <w:tcW w:w="1276" w:type="dxa"/>
            <w:noWrap w:val="0"/>
            <w:vAlign w:val="top"/>
          </w:tcPr>
          <w:p w14:paraId="5B1BAF8D">
            <w:pPr>
              <w:spacing w:line="300" w:lineRule="exact"/>
              <w:rPr>
                <w:rFonts w:ascii="微软雅黑" w:hAnsi="微软雅黑" w:eastAsia="微软雅黑" w:cs="微软雅黑"/>
                <w:sz w:val="24"/>
                <w:szCs w:val="24"/>
              </w:rPr>
            </w:pPr>
          </w:p>
        </w:tc>
        <w:tc>
          <w:tcPr>
            <w:tcW w:w="1658" w:type="dxa"/>
            <w:noWrap w:val="0"/>
            <w:vAlign w:val="top"/>
          </w:tcPr>
          <w:p w14:paraId="65161419">
            <w:pPr>
              <w:spacing w:line="300" w:lineRule="exact"/>
              <w:rPr>
                <w:rFonts w:ascii="微软雅黑" w:hAnsi="微软雅黑" w:eastAsia="微软雅黑" w:cs="微软雅黑"/>
                <w:sz w:val="24"/>
                <w:szCs w:val="24"/>
              </w:rPr>
            </w:pPr>
          </w:p>
        </w:tc>
        <w:tc>
          <w:tcPr>
            <w:tcW w:w="1300" w:type="dxa"/>
            <w:noWrap w:val="0"/>
            <w:vAlign w:val="center"/>
          </w:tcPr>
          <w:p w14:paraId="4FE870DA">
            <w:pPr>
              <w:spacing w:line="300" w:lineRule="exact"/>
              <w:rPr>
                <w:rFonts w:ascii="微软雅黑" w:hAnsi="微软雅黑" w:eastAsia="微软雅黑" w:cs="微软雅黑"/>
                <w:sz w:val="24"/>
                <w:szCs w:val="24"/>
              </w:rPr>
            </w:pPr>
          </w:p>
        </w:tc>
        <w:tc>
          <w:tcPr>
            <w:tcW w:w="1436" w:type="dxa"/>
            <w:noWrap w:val="0"/>
            <w:vAlign w:val="top"/>
          </w:tcPr>
          <w:p w14:paraId="1B82CBB3">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14:paraId="2A50BEBA">
            <w:pPr>
              <w:spacing w:line="300" w:lineRule="exact"/>
              <w:rPr>
                <w:rFonts w:ascii="微软雅黑" w:hAnsi="微软雅黑" w:eastAsia="微软雅黑" w:cs="微软雅黑"/>
                <w:sz w:val="24"/>
                <w:szCs w:val="24"/>
              </w:rPr>
            </w:pPr>
          </w:p>
        </w:tc>
        <w:tc>
          <w:tcPr>
            <w:tcW w:w="1275" w:type="dxa"/>
            <w:noWrap w:val="0"/>
            <w:vAlign w:val="top"/>
          </w:tcPr>
          <w:p w14:paraId="467129D4">
            <w:pPr>
              <w:spacing w:line="300" w:lineRule="exact"/>
              <w:rPr>
                <w:rFonts w:ascii="微软雅黑" w:hAnsi="微软雅黑" w:eastAsia="微软雅黑" w:cs="微软雅黑"/>
                <w:sz w:val="24"/>
                <w:szCs w:val="24"/>
              </w:rPr>
            </w:pPr>
          </w:p>
        </w:tc>
      </w:tr>
      <w:tr w14:paraId="310D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48120AD">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14:paraId="4C0CDDF3">
            <w:pPr>
              <w:spacing w:line="300" w:lineRule="exact"/>
              <w:rPr>
                <w:rFonts w:ascii="微软雅黑" w:hAnsi="微软雅黑" w:eastAsia="微软雅黑" w:cs="微软雅黑"/>
                <w:sz w:val="24"/>
                <w:szCs w:val="24"/>
              </w:rPr>
            </w:pPr>
          </w:p>
        </w:tc>
        <w:tc>
          <w:tcPr>
            <w:tcW w:w="1276" w:type="dxa"/>
            <w:noWrap w:val="0"/>
            <w:vAlign w:val="top"/>
          </w:tcPr>
          <w:p w14:paraId="6D1BC709">
            <w:pPr>
              <w:spacing w:line="300" w:lineRule="exact"/>
              <w:rPr>
                <w:rFonts w:ascii="微软雅黑" w:hAnsi="微软雅黑" w:eastAsia="微软雅黑" w:cs="微软雅黑"/>
                <w:sz w:val="24"/>
                <w:szCs w:val="24"/>
              </w:rPr>
            </w:pPr>
          </w:p>
        </w:tc>
        <w:tc>
          <w:tcPr>
            <w:tcW w:w="1658" w:type="dxa"/>
            <w:noWrap w:val="0"/>
            <w:vAlign w:val="top"/>
          </w:tcPr>
          <w:p w14:paraId="39BBCE88">
            <w:pPr>
              <w:spacing w:line="300" w:lineRule="exact"/>
              <w:rPr>
                <w:rFonts w:ascii="微软雅黑" w:hAnsi="微软雅黑" w:eastAsia="微软雅黑" w:cs="微软雅黑"/>
                <w:sz w:val="24"/>
                <w:szCs w:val="24"/>
              </w:rPr>
            </w:pPr>
          </w:p>
        </w:tc>
        <w:tc>
          <w:tcPr>
            <w:tcW w:w="1300" w:type="dxa"/>
            <w:noWrap w:val="0"/>
            <w:vAlign w:val="center"/>
          </w:tcPr>
          <w:p w14:paraId="5D8567D6">
            <w:pPr>
              <w:spacing w:line="300" w:lineRule="exact"/>
              <w:rPr>
                <w:rFonts w:ascii="微软雅黑" w:hAnsi="微软雅黑" w:eastAsia="微软雅黑" w:cs="微软雅黑"/>
                <w:sz w:val="24"/>
                <w:szCs w:val="24"/>
              </w:rPr>
            </w:pPr>
          </w:p>
        </w:tc>
        <w:tc>
          <w:tcPr>
            <w:tcW w:w="1436" w:type="dxa"/>
            <w:noWrap w:val="0"/>
            <w:vAlign w:val="top"/>
          </w:tcPr>
          <w:p w14:paraId="739802B6">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14:paraId="30A5A653">
            <w:pPr>
              <w:spacing w:line="300" w:lineRule="exact"/>
              <w:rPr>
                <w:rFonts w:ascii="微软雅黑" w:hAnsi="微软雅黑" w:eastAsia="微软雅黑" w:cs="微软雅黑"/>
                <w:sz w:val="24"/>
                <w:szCs w:val="24"/>
              </w:rPr>
            </w:pPr>
          </w:p>
        </w:tc>
        <w:tc>
          <w:tcPr>
            <w:tcW w:w="1275" w:type="dxa"/>
            <w:noWrap w:val="0"/>
            <w:vAlign w:val="top"/>
          </w:tcPr>
          <w:p w14:paraId="3142880B">
            <w:pPr>
              <w:spacing w:line="300" w:lineRule="exact"/>
              <w:rPr>
                <w:rFonts w:ascii="微软雅黑" w:hAnsi="微软雅黑" w:eastAsia="微软雅黑" w:cs="微软雅黑"/>
                <w:sz w:val="24"/>
                <w:szCs w:val="24"/>
              </w:rPr>
            </w:pPr>
          </w:p>
        </w:tc>
      </w:tr>
      <w:tr w14:paraId="3733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BE6992B">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14:paraId="73836981">
            <w:pPr>
              <w:spacing w:line="300" w:lineRule="exact"/>
              <w:rPr>
                <w:rFonts w:ascii="微软雅黑" w:hAnsi="微软雅黑" w:eastAsia="微软雅黑" w:cs="微软雅黑"/>
                <w:sz w:val="24"/>
                <w:szCs w:val="24"/>
              </w:rPr>
            </w:pPr>
          </w:p>
        </w:tc>
        <w:tc>
          <w:tcPr>
            <w:tcW w:w="1276" w:type="dxa"/>
            <w:noWrap w:val="0"/>
            <w:vAlign w:val="top"/>
          </w:tcPr>
          <w:p w14:paraId="52AD4E9D">
            <w:pPr>
              <w:spacing w:line="300" w:lineRule="exact"/>
              <w:rPr>
                <w:rFonts w:ascii="微软雅黑" w:hAnsi="微软雅黑" w:eastAsia="微软雅黑" w:cs="微软雅黑"/>
                <w:sz w:val="24"/>
                <w:szCs w:val="24"/>
              </w:rPr>
            </w:pPr>
          </w:p>
        </w:tc>
        <w:tc>
          <w:tcPr>
            <w:tcW w:w="1658" w:type="dxa"/>
            <w:noWrap w:val="0"/>
            <w:vAlign w:val="top"/>
          </w:tcPr>
          <w:p w14:paraId="5614339D">
            <w:pPr>
              <w:spacing w:line="300" w:lineRule="exact"/>
              <w:rPr>
                <w:rFonts w:ascii="微软雅黑" w:hAnsi="微软雅黑" w:eastAsia="微软雅黑" w:cs="微软雅黑"/>
                <w:sz w:val="24"/>
                <w:szCs w:val="24"/>
              </w:rPr>
            </w:pPr>
          </w:p>
        </w:tc>
        <w:tc>
          <w:tcPr>
            <w:tcW w:w="1300" w:type="dxa"/>
            <w:noWrap w:val="0"/>
            <w:vAlign w:val="center"/>
          </w:tcPr>
          <w:p w14:paraId="6B61203E">
            <w:pPr>
              <w:spacing w:line="300" w:lineRule="exact"/>
              <w:rPr>
                <w:rFonts w:ascii="微软雅黑" w:hAnsi="微软雅黑" w:eastAsia="微软雅黑" w:cs="微软雅黑"/>
                <w:sz w:val="24"/>
                <w:szCs w:val="24"/>
              </w:rPr>
            </w:pPr>
          </w:p>
        </w:tc>
        <w:tc>
          <w:tcPr>
            <w:tcW w:w="1436" w:type="dxa"/>
            <w:noWrap w:val="0"/>
            <w:vAlign w:val="top"/>
          </w:tcPr>
          <w:p w14:paraId="391EAF7C">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14:paraId="6F707EED">
            <w:pPr>
              <w:spacing w:line="300" w:lineRule="exact"/>
              <w:rPr>
                <w:rFonts w:ascii="微软雅黑" w:hAnsi="微软雅黑" w:eastAsia="微软雅黑" w:cs="微软雅黑"/>
                <w:sz w:val="24"/>
                <w:szCs w:val="24"/>
              </w:rPr>
            </w:pPr>
          </w:p>
        </w:tc>
        <w:tc>
          <w:tcPr>
            <w:tcW w:w="1275" w:type="dxa"/>
            <w:noWrap w:val="0"/>
            <w:vAlign w:val="top"/>
          </w:tcPr>
          <w:p w14:paraId="08E07A28">
            <w:pPr>
              <w:spacing w:line="300" w:lineRule="exact"/>
              <w:rPr>
                <w:rFonts w:ascii="微软雅黑" w:hAnsi="微软雅黑" w:eastAsia="微软雅黑" w:cs="微软雅黑"/>
                <w:sz w:val="24"/>
                <w:szCs w:val="24"/>
              </w:rPr>
            </w:pPr>
          </w:p>
        </w:tc>
      </w:tr>
      <w:tr w14:paraId="46FE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98F6C30">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14:paraId="7CBDAC5F">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14:paraId="2833F330">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14:paraId="4B19F580">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14:paraId="0648D2AA">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14:paraId="62BAAD0B">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14:paraId="67BB3A2C">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14:paraId="472F4F92">
            <w:pPr>
              <w:pStyle w:val="21"/>
              <w:spacing w:line="300" w:lineRule="exact"/>
              <w:ind w:left="0"/>
              <w:jc w:val="both"/>
              <w:rPr>
                <w:rFonts w:hint="eastAsia" w:ascii="微软雅黑" w:hAnsi="微软雅黑" w:eastAsia="微软雅黑" w:cs="微软雅黑"/>
                <w:sz w:val="24"/>
                <w:szCs w:val="24"/>
                <w:lang w:val="en-US" w:eastAsia="zh-CN"/>
              </w:rPr>
            </w:pPr>
          </w:p>
        </w:tc>
      </w:tr>
      <w:tr w14:paraId="5966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EE0B629">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14:paraId="541E61BD">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14:paraId="73ED7963">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14:paraId="6D47FD1D">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14:paraId="709705E9">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14:paraId="01293A3A">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14:paraId="440BE6AA">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14:paraId="7916ECDD">
            <w:pPr>
              <w:pStyle w:val="21"/>
              <w:spacing w:line="300" w:lineRule="exact"/>
              <w:ind w:left="0"/>
              <w:jc w:val="both"/>
              <w:rPr>
                <w:rFonts w:hint="eastAsia" w:ascii="微软雅黑" w:hAnsi="微软雅黑" w:eastAsia="微软雅黑" w:cs="微软雅黑"/>
                <w:sz w:val="24"/>
                <w:szCs w:val="24"/>
                <w:lang w:val="en-US" w:eastAsia="zh-CN"/>
              </w:rPr>
            </w:pPr>
          </w:p>
        </w:tc>
      </w:tr>
      <w:tr w14:paraId="7FBC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DFE439">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14:paraId="1E6A5F9E">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14:paraId="7E8BF116">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14:paraId="4BC30743">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14:paraId="5848958C">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14:paraId="705441B9">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14:paraId="67669F4A">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14:paraId="33410BF5">
            <w:pPr>
              <w:pStyle w:val="21"/>
              <w:spacing w:line="300" w:lineRule="exact"/>
              <w:ind w:left="0"/>
              <w:jc w:val="both"/>
              <w:rPr>
                <w:rFonts w:hint="eastAsia" w:ascii="微软雅黑" w:hAnsi="微软雅黑" w:eastAsia="微软雅黑" w:cs="微软雅黑"/>
                <w:sz w:val="24"/>
                <w:szCs w:val="24"/>
                <w:lang w:val="en-US" w:eastAsia="zh-CN"/>
              </w:rPr>
            </w:pPr>
          </w:p>
        </w:tc>
      </w:tr>
      <w:tr w14:paraId="50F3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42A8608">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14:paraId="4D037A44">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14:paraId="31FAEDC9">
            <w:pPr>
              <w:spacing w:line="300" w:lineRule="exact"/>
              <w:rPr>
                <w:rFonts w:ascii="微软雅黑" w:hAnsi="微软雅黑" w:eastAsia="微软雅黑" w:cs="微软雅黑"/>
                <w:sz w:val="24"/>
                <w:szCs w:val="24"/>
              </w:rPr>
            </w:pPr>
          </w:p>
        </w:tc>
        <w:tc>
          <w:tcPr>
            <w:tcW w:w="6945" w:type="dxa"/>
            <w:gridSpan w:val="5"/>
            <w:noWrap w:val="0"/>
            <w:vAlign w:val="center"/>
          </w:tcPr>
          <w:p w14:paraId="7472CE79">
            <w:pPr>
              <w:spacing w:line="300" w:lineRule="exact"/>
              <w:rPr>
                <w:rFonts w:ascii="微软雅黑" w:hAnsi="微软雅黑" w:eastAsia="微软雅黑" w:cs="微软雅黑"/>
                <w:sz w:val="24"/>
                <w:szCs w:val="24"/>
              </w:rPr>
            </w:pPr>
          </w:p>
        </w:tc>
      </w:tr>
    </w:tbl>
    <w:p w14:paraId="5BCBE71B">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14:paraId="4115E86B">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14:paraId="68192900">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14:paraId="602090AF">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14:paraId="5EBA293D">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14:paraId="1E27D8A4">
      <w:pPr>
        <w:rPr>
          <w:rFonts w:hint="eastAsia" w:ascii="仿宋_GB2312" w:hAnsi="宋体" w:eastAsia="仿宋_GB2312" w:cs="宋体"/>
          <w:b/>
          <w:bCs/>
          <w:color w:val="auto"/>
          <w:sz w:val="28"/>
          <w:szCs w:val="21"/>
          <w:lang w:val="en-US" w:eastAsia="zh-CN"/>
        </w:rPr>
      </w:pPr>
    </w:p>
    <w:p w14:paraId="3560518F">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14:paraId="65CFEE26">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14:paraId="19C9C0C3">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14:paraId="73B16161">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14:paraId="32334F46">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14:paraId="7768F790">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14:paraId="55DC99D3">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14:paraId="4A01C53B">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14:paraId="17FB47AD">
      <w:pPr>
        <w:tabs>
          <w:tab w:val="left" w:pos="6300"/>
        </w:tabs>
        <w:adjustRightInd w:val="0"/>
        <w:snapToGrid w:val="0"/>
        <w:spacing w:line="360" w:lineRule="auto"/>
        <w:rPr>
          <w:rFonts w:ascii="仿宋" w:hAnsi="仿宋" w:eastAsia="仿宋"/>
          <w:b/>
          <w:snapToGrid w:val="0"/>
          <w:color w:val="auto"/>
          <w:kern w:val="0"/>
          <w:sz w:val="24"/>
        </w:rPr>
      </w:pPr>
    </w:p>
    <w:p w14:paraId="76F69749">
      <w:pPr>
        <w:tabs>
          <w:tab w:val="left" w:pos="6300"/>
        </w:tabs>
        <w:adjustRightInd w:val="0"/>
        <w:snapToGrid w:val="0"/>
        <w:spacing w:line="360" w:lineRule="auto"/>
        <w:rPr>
          <w:rFonts w:ascii="仿宋" w:hAnsi="仿宋" w:eastAsia="仿宋"/>
          <w:b/>
          <w:snapToGrid w:val="0"/>
          <w:color w:val="auto"/>
          <w:kern w:val="0"/>
          <w:sz w:val="24"/>
        </w:rPr>
      </w:pPr>
    </w:p>
    <w:p w14:paraId="12C9A16E">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14:paraId="0B788537">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14:paraId="08E51C7D">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14:paraId="4B7669DA">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14:paraId="29D8C1FF">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14:paraId="6040BD0D">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14:paraId="57982125">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14:paraId="173D4B33">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14:paraId="6938618B">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14:paraId="69560DA0">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14:paraId="2FC47B97">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14:paraId="44AB75F2">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14:paraId="6CDCAECE">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14:paraId="3D51F9E8">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14:paraId="2A3BFC1E">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14:paraId="2B53413C">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14:paraId="208A29AC">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14:paraId="4244F0E4">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14:paraId="122813F0">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14:paraId="224E671C">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14:paraId="08FEB1F3">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14:paraId="44EF910D">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14:paraId="245E902C">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14:paraId="4CEEAFA1">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14:paraId="2E1F2D38">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14:paraId="4A5A58E3">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14:paraId="219DA2D6">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14:paraId="1D4D59EE">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14:paraId="71F90D2E">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14:paraId="1728B44A">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14:paraId="278381F4">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14:paraId="54FAFC65">
            <w:pPr>
              <w:rPr>
                <w:rFonts w:hint="eastAsia" w:ascii="仿宋" w:hAnsi="仿宋" w:eastAsia="仿宋" w:cs="仿宋"/>
                <w:color w:val="auto"/>
                <w:sz w:val="20"/>
              </w:rPr>
            </w:pPr>
          </w:p>
        </w:tc>
      </w:tr>
      <w:tr w14:paraId="2E051727">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14:paraId="3FEDD8F1">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14:paraId="6816C24B">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14:paraId="6EA65009">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14:paraId="133FD3F4">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14:paraId="6EB914D0">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14:paraId="7A8B8D80">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14:paraId="221CA9B0">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14:paraId="345DBA25">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14:paraId="1973424A">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14:paraId="3715BAE1">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14:paraId="489AF240">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14:paraId="743A7009">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14:paraId="6FACC90A">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14:paraId="65FCEF81">
            <w:pPr>
              <w:rPr>
                <w:rFonts w:hint="eastAsia" w:ascii="仿宋" w:hAnsi="仿宋" w:eastAsia="仿宋" w:cs="仿宋"/>
                <w:color w:val="auto"/>
                <w:sz w:val="20"/>
              </w:rPr>
            </w:pPr>
          </w:p>
        </w:tc>
      </w:tr>
      <w:tr w14:paraId="0B93CE20">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14:paraId="68DCE913">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14:paraId="644B909D">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14:paraId="4B4F561C">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14:paraId="50159E16">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14:paraId="71D608E4">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14:paraId="0162A767">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14:paraId="303F8AEF">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14:paraId="71987140">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14:paraId="0F195D3D">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14:paraId="4E625EC4">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14:paraId="2995A84B">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14:paraId="3CC6B165">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14:paraId="3384E0D9">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14:paraId="5EC7E433">
            <w:pPr>
              <w:rPr>
                <w:rFonts w:hint="eastAsia" w:ascii="仿宋" w:hAnsi="仿宋" w:eastAsia="仿宋" w:cs="仿宋"/>
                <w:color w:val="auto"/>
                <w:sz w:val="20"/>
              </w:rPr>
            </w:pPr>
          </w:p>
        </w:tc>
      </w:tr>
      <w:tr w14:paraId="4B13C491">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14:paraId="70AD827A">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14:paraId="7451281B">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14:paraId="3A49EE7B">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14:paraId="32454692">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14:paraId="67ED73DC">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14:paraId="582BC0CB">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14:paraId="1AAE1DA7">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14:paraId="286B642D">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14:paraId="1764B463">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14:paraId="63770B15">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14:paraId="220089CE">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14:paraId="34293935">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14:paraId="1253406F">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14:paraId="613FEE1B">
            <w:pPr>
              <w:rPr>
                <w:rFonts w:hint="eastAsia" w:ascii="仿宋" w:hAnsi="仿宋" w:eastAsia="仿宋" w:cs="仿宋"/>
                <w:color w:val="auto"/>
                <w:sz w:val="20"/>
              </w:rPr>
            </w:pPr>
          </w:p>
        </w:tc>
      </w:tr>
      <w:tr w14:paraId="0E12C779">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14:paraId="1F662BA5">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14:paraId="72801848">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14:paraId="218A9F0F">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14:paraId="6363D960">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14:paraId="6D3D1CE6">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14:paraId="1EDD3F06">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14:paraId="4A45A8AA">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14:paraId="5D31FB3C">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14:paraId="16115C93">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14:paraId="557C6162">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14:paraId="737B6B15">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14:paraId="178E6F2C">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14:paraId="028A1022">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14:paraId="58F32616">
            <w:pPr>
              <w:rPr>
                <w:rFonts w:hint="eastAsia" w:ascii="仿宋" w:hAnsi="仿宋" w:eastAsia="仿宋" w:cs="仿宋"/>
                <w:color w:val="auto"/>
                <w:sz w:val="20"/>
              </w:rPr>
            </w:pPr>
          </w:p>
        </w:tc>
      </w:tr>
      <w:tr w14:paraId="38D98BB9">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14:paraId="54E15C9D">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14:paraId="2D22FC58">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14:paraId="492D9755">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14:paraId="32E1E521">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14:paraId="31A902D7">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14:paraId="58044079">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14:paraId="63058B18">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14:paraId="79A40724">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14:paraId="72AD69C9">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14:paraId="5CB005BE">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14:paraId="647A45E4">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14:paraId="7230C247">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14:paraId="72585DEA">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14:paraId="25527E99">
            <w:pPr>
              <w:rPr>
                <w:rFonts w:hint="eastAsia" w:ascii="仿宋" w:hAnsi="仿宋" w:eastAsia="仿宋" w:cs="仿宋"/>
                <w:color w:val="auto"/>
                <w:sz w:val="20"/>
              </w:rPr>
            </w:pPr>
          </w:p>
        </w:tc>
      </w:tr>
      <w:tr w14:paraId="095C649B">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14:paraId="311E8BDD">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14:paraId="3295D592">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14:paraId="2DA69594">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14:paraId="62B22BE7">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14:paraId="465F1A4A">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14:paraId="21ECEA11">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14:paraId="4C87043D">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14:paraId="20EF76CC">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14:paraId="6DC7580A">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14:paraId="6AD6929E">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14:paraId="0989A79E">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14:paraId="2C278F78">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14:paraId="1169AF8A">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14:paraId="2CA5BA19">
            <w:pPr>
              <w:rPr>
                <w:rFonts w:hint="eastAsia" w:ascii="仿宋" w:hAnsi="仿宋" w:eastAsia="仿宋" w:cs="仿宋"/>
                <w:color w:val="auto"/>
                <w:sz w:val="20"/>
              </w:rPr>
            </w:pPr>
          </w:p>
        </w:tc>
      </w:tr>
      <w:tr w14:paraId="7097F240">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14:paraId="168520DA">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14:paraId="18CE5D5E">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14:paraId="5A197A1E">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14:paraId="4FA63C12">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14:paraId="7DC132E0">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14:paraId="667F0252">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14:paraId="06D82C8F">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14:paraId="647C01CB">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14:paraId="1F5510DF">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14:paraId="4623F11E">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14:paraId="07E60260">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14:paraId="6D51C990">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14:paraId="19EA1BC9">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14:paraId="3E0796D4">
            <w:pPr>
              <w:rPr>
                <w:rFonts w:hint="eastAsia" w:ascii="仿宋" w:hAnsi="仿宋" w:eastAsia="仿宋" w:cs="仿宋"/>
                <w:color w:val="auto"/>
                <w:sz w:val="20"/>
              </w:rPr>
            </w:pPr>
          </w:p>
        </w:tc>
      </w:tr>
    </w:tbl>
    <w:p w14:paraId="3B658485">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14:paraId="5F15332A">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14:paraId="392A6440">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14:paraId="0AB5D8A9">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14:paraId="001B21C3">
      <w:pPr>
        <w:pStyle w:val="2"/>
        <w:tabs>
          <w:tab w:val="left" w:pos="720"/>
        </w:tabs>
        <w:adjustRightInd w:val="0"/>
        <w:snapToGrid w:val="0"/>
        <w:spacing w:line="360" w:lineRule="auto"/>
        <w:ind w:left="720"/>
        <w:rPr>
          <w:rFonts w:hint="eastAsia"/>
          <w:color w:val="auto"/>
        </w:rPr>
      </w:pPr>
    </w:p>
    <w:p w14:paraId="44FC0511">
      <w:pPr>
        <w:rPr>
          <w:rFonts w:hint="eastAsia"/>
          <w:color w:val="auto"/>
        </w:rPr>
      </w:pPr>
    </w:p>
    <w:p w14:paraId="56A7CD74">
      <w:pPr>
        <w:rPr>
          <w:rFonts w:hint="eastAsia"/>
          <w:color w:val="auto"/>
        </w:rPr>
      </w:pPr>
    </w:p>
    <w:p w14:paraId="20265175">
      <w:pPr>
        <w:rPr>
          <w:rFonts w:hint="eastAsia"/>
          <w:color w:val="auto"/>
        </w:rPr>
      </w:pPr>
    </w:p>
    <w:p w14:paraId="7DCF323C">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14:paraId="5D39DA10">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14:paraId="018C55B3">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14:paraId="57DABEFF">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14:paraId="2756148B">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14:paraId="0BFA9BBB">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14:paraId="398A5ED4">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14:paraId="24653A3C">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14:paraId="59ED2A98">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14:paraId="02820B2D">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14:paraId="5A0C9C91">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14:paraId="5AEAB07B">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14:paraId="21C5BEC3">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14:paraId="66A845B1">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14:paraId="2403F49C">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14:paraId="01F069F3">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14:paraId="563A183C">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14:paraId="7856D698">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14:paraId="396A981A">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14:paraId="19A1FE11">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14:paraId="1CBF64DF">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14:paraId="69C03663">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14:paraId="4135B074">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14:paraId="3F85483A">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14:paraId="6AD3E582">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14:paraId="20C37C14">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14:paraId="333D6A15">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14:paraId="23A2D201">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14:paraId="4A5B50DD">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14:paraId="6BFC8500">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14:paraId="6799F296">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14:paraId="3504D07C">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14:paraId="1CCAE97C">
            <w:pPr>
              <w:rPr>
                <w:rFonts w:hint="eastAsia" w:ascii="仿宋" w:hAnsi="仿宋" w:eastAsia="仿宋" w:cs="仿宋"/>
                <w:color w:val="auto"/>
                <w:sz w:val="20"/>
              </w:rPr>
            </w:pPr>
          </w:p>
        </w:tc>
      </w:tr>
      <w:tr w14:paraId="081AAF26">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14:paraId="3F681F6D">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14:paraId="3E104A17">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14:paraId="043C50B8">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14:paraId="31C46B83">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14:paraId="1F440B77">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14:paraId="5AF0CDB1">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14:paraId="6BF57E82">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14:paraId="63C168A2">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14:paraId="57F6889D">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14:paraId="7F0EE20A">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14:paraId="0A121AF3">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14:paraId="6507562A">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14:paraId="4BFDF64B">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14:paraId="6C6FAFCB">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14:paraId="00402C95">
            <w:pPr>
              <w:rPr>
                <w:rFonts w:hint="eastAsia" w:ascii="仿宋" w:hAnsi="仿宋" w:eastAsia="仿宋" w:cs="仿宋"/>
                <w:color w:val="auto"/>
                <w:sz w:val="20"/>
              </w:rPr>
            </w:pPr>
          </w:p>
        </w:tc>
      </w:tr>
      <w:tr w14:paraId="5A1A5587">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14:paraId="769B708C">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14:paraId="278E154D">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14:paraId="0A354E94">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14:paraId="2A3B48CD">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14:paraId="122A969B">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14:paraId="5F98FCEF">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14:paraId="249A6881">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14:paraId="60D1E2E3">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14:paraId="070B60D8">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14:paraId="67CF2AA1">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14:paraId="3265ED6F">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14:paraId="1E259315">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14:paraId="7B90E2C7">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14:paraId="21C18451">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14:paraId="4E793B1F">
            <w:pPr>
              <w:rPr>
                <w:rFonts w:hint="eastAsia" w:ascii="仿宋" w:hAnsi="仿宋" w:eastAsia="仿宋" w:cs="仿宋"/>
                <w:color w:val="auto"/>
                <w:sz w:val="20"/>
              </w:rPr>
            </w:pPr>
          </w:p>
        </w:tc>
      </w:tr>
      <w:tr w14:paraId="5E399FD8">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14:paraId="79314959">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14:paraId="6D6D62AE">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14:paraId="4FD4C4F2">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14:paraId="4B71E959">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14:paraId="7EF5B17F">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14:paraId="467DCEF5">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14:paraId="032079BF">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14:paraId="23EA464F">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14:paraId="30CEB375">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14:paraId="40CA7048">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14:paraId="3FDA1708">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14:paraId="408C4275">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14:paraId="1F8D24F3">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14:paraId="2135FC48">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14:paraId="6E4B73EE">
            <w:pPr>
              <w:rPr>
                <w:rFonts w:hint="eastAsia" w:ascii="仿宋" w:hAnsi="仿宋" w:eastAsia="仿宋" w:cs="仿宋"/>
                <w:color w:val="auto"/>
                <w:sz w:val="20"/>
              </w:rPr>
            </w:pPr>
          </w:p>
        </w:tc>
      </w:tr>
      <w:tr w14:paraId="77FC5652">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14:paraId="7E42B5C8">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14:paraId="7C0EE12D">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14:paraId="74B43390">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14:paraId="23F36899">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14:paraId="3352ACB8">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14:paraId="67A7A479">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14:paraId="3BA613AE">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14:paraId="6D2B6D87">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14:paraId="7BC0DE87">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14:paraId="098B3532">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14:paraId="67902FAC">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14:paraId="1C69E83E">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14:paraId="41C08B55">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14:paraId="7155B672">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14:paraId="684438FE">
            <w:pPr>
              <w:rPr>
                <w:rFonts w:hint="eastAsia" w:ascii="仿宋" w:hAnsi="仿宋" w:eastAsia="仿宋" w:cs="仿宋"/>
                <w:color w:val="auto"/>
                <w:sz w:val="20"/>
              </w:rPr>
            </w:pPr>
          </w:p>
        </w:tc>
      </w:tr>
      <w:tr w14:paraId="6F62EC7C">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14:paraId="0FF051D7">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14:paraId="5F5AFB29">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14:paraId="488B4FAF">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14:paraId="2BBA82AF">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14:paraId="5851A95C">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14:paraId="3E0813C0">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14:paraId="70DC039F">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14:paraId="0A0B06BC">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14:paraId="5965BDAF">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14:paraId="6D089B0B">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14:paraId="33ADC1CD">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14:paraId="375BB5D3">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14:paraId="4C715E62">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14:paraId="7A83B9FC">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14:paraId="26E252FF">
            <w:pPr>
              <w:rPr>
                <w:rFonts w:hint="eastAsia" w:ascii="仿宋" w:hAnsi="仿宋" w:eastAsia="仿宋" w:cs="仿宋"/>
                <w:color w:val="auto"/>
                <w:sz w:val="20"/>
              </w:rPr>
            </w:pPr>
          </w:p>
        </w:tc>
      </w:tr>
      <w:tr w14:paraId="134FE2A2">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14:paraId="1BDE0D26">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14:paraId="1DFAE7E3">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14:paraId="7EB138D7">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14:paraId="259A3BF4">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14:paraId="6744ADF4">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14:paraId="3E6F29EC">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14:paraId="35B5E91C">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14:paraId="3784DF26">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14:paraId="28BC56DC">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14:paraId="0AA3C8C6">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14:paraId="3EDA9345">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14:paraId="24B09DFD">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14:paraId="67D2C790">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14:paraId="3AC2B11C">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14:paraId="5A0DC4B1">
            <w:pPr>
              <w:rPr>
                <w:rFonts w:hint="eastAsia" w:ascii="仿宋" w:hAnsi="仿宋" w:eastAsia="仿宋" w:cs="仿宋"/>
                <w:color w:val="auto"/>
                <w:sz w:val="20"/>
              </w:rPr>
            </w:pPr>
          </w:p>
        </w:tc>
      </w:tr>
      <w:tr w14:paraId="096B4061">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14:paraId="755CC0C4">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14:paraId="656DB9DC">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14:paraId="0A3CD345">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14:paraId="401F06B3">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14:paraId="32AE8D25">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14:paraId="14DE93AF">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14:paraId="61C3AA6C">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14:paraId="72B58563">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14:paraId="616CECCD">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14:paraId="1B9D1649">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14:paraId="52ECC577">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14:paraId="37FF78D7">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14:paraId="5901EB0C">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14:paraId="32898F83">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14:paraId="38A5640C">
            <w:pPr>
              <w:rPr>
                <w:rFonts w:hint="eastAsia" w:ascii="仿宋" w:hAnsi="仿宋" w:eastAsia="仿宋" w:cs="仿宋"/>
                <w:color w:val="auto"/>
                <w:sz w:val="20"/>
              </w:rPr>
            </w:pPr>
          </w:p>
        </w:tc>
      </w:tr>
    </w:tbl>
    <w:p w14:paraId="019B90E7">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14:paraId="3C16CE7B">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14:paraId="7F0CFBC5">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14:paraId="6F1976AC">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14:paraId="2579F007">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14:paraId="1FDB4048">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14:paraId="5AEB2FC4">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14:paraId="5E5C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5E389617">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14:paraId="029FA09E">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14:paraId="25040CE6">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14:paraId="2A8131D6">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14:paraId="085E7243">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14:paraId="1DCCA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02293819">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14:paraId="17512046">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14:paraId="4DB1AB20">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14:paraId="317EC189">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14:paraId="4B6FE867">
            <w:pPr>
              <w:tabs>
                <w:tab w:val="left" w:pos="6300"/>
              </w:tabs>
              <w:snapToGrid w:val="0"/>
              <w:spacing w:line="500" w:lineRule="exact"/>
              <w:rPr>
                <w:rFonts w:hint="default" w:ascii="宋体" w:hAnsi="宋体" w:eastAsia="宋体" w:cs="宋体"/>
                <w:color w:val="000000"/>
                <w:sz w:val="24"/>
                <w:szCs w:val="24"/>
                <w:lang w:val="en-US" w:eastAsia="zh-CN"/>
              </w:rPr>
            </w:pPr>
          </w:p>
        </w:tc>
      </w:tr>
      <w:tr w14:paraId="7DEF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6E2D5">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14:paraId="3E1CC80C">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14:paraId="3953AAFD">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14:paraId="49D0D98E">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14:paraId="40402332">
            <w:pPr>
              <w:tabs>
                <w:tab w:val="left" w:pos="6300"/>
              </w:tabs>
              <w:snapToGrid w:val="0"/>
              <w:spacing w:line="500" w:lineRule="exact"/>
              <w:jc w:val="center"/>
              <w:rPr>
                <w:rFonts w:hint="eastAsia" w:ascii="宋体" w:hAnsi="宋体" w:cs="宋体"/>
                <w:color w:val="000000"/>
                <w:sz w:val="21"/>
                <w:szCs w:val="21"/>
              </w:rPr>
            </w:pPr>
          </w:p>
        </w:tc>
      </w:tr>
      <w:tr w14:paraId="6EBD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033B477C">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14:paraId="6AC9034A">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14:paraId="1852F947">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14:paraId="4A8B5531">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14:paraId="5E95DEBC">
            <w:pPr>
              <w:tabs>
                <w:tab w:val="left" w:pos="6300"/>
              </w:tabs>
              <w:snapToGrid w:val="0"/>
              <w:spacing w:line="500" w:lineRule="exact"/>
              <w:jc w:val="center"/>
              <w:rPr>
                <w:rFonts w:hint="eastAsia" w:ascii="宋体" w:hAnsi="宋体" w:cs="宋体"/>
                <w:color w:val="000000"/>
                <w:sz w:val="21"/>
                <w:szCs w:val="21"/>
              </w:rPr>
            </w:pPr>
          </w:p>
        </w:tc>
      </w:tr>
      <w:tr w14:paraId="56C9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8753D8">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14:paraId="6F65CA32">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14:paraId="7A443D92">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14:paraId="60033123">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14:paraId="3742A613">
            <w:pPr>
              <w:tabs>
                <w:tab w:val="left" w:pos="6300"/>
              </w:tabs>
              <w:snapToGrid w:val="0"/>
              <w:spacing w:line="500" w:lineRule="exact"/>
              <w:jc w:val="center"/>
              <w:rPr>
                <w:rFonts w:hint="eastAsia" w:ascii="宋体" w:hAnsi="宋体" w:cs="宋体"/>
                <w:color w:val="000000"/>
                <w:sz w:val="21"/>
                <w:szCs w:val="21"/>
              </w:rPr>
            </w:pPr>
          </w:p>
        </w:tc>
      </w:tr>
      <w:tr w14:paraId="101E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023128AB">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14:paraId="418917D2">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14:paraId="6DF83E83">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14:paraId="056913BD">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14:paraId="4F692ADA">
            <w:pPr>
              <w:tabs>
                <w:tab w:val="left" w:pos="6300"/>
              </w:tabs>
              <w:snapToGrid w:val="0"/>
              <w:spacing w:line="500" w:lineRule="exact"/>
              <w:jc w:val="center"/>
              <w:rPr>
                <w:rFonts w:hint="eastAsia" w:ascii="宋体" w:hAnsi="宋体" w:cs="宋体"/>
                <w:color w:val="000000"/>
                <w:sz w:val="21"/>
                <w:szCs w:val="21"/>
              </w:rPr>
            </w:pPr>
          </w:p>
        </w:tc>
      </w:tr>
      <w:tr w14:paraId="1B41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DE1761C">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14:paraId="2A0A9C9D">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14:paraId="5D4E1BCE">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14:paraId="6BDEC138">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14:paraId="2504880C">
            <w:pPr>
              <w:tabs>
                <w:tab w:val="left" w:pos="6300"/>
              </w:tabs>
              <w:snapToGrid w:val="0"/>
              <w:spacing w:line="500" w:lineRule="exact"/>
              <w:jc w:val="center"/>
              <w:rPr>
                <w:rFonts w:hint="eastAsia" w:ascii="宋体" w:hAnsi="宋体" w:cs="宋体"/>
                <w:color w:val="000000"/>
                <w:sz w:val="21"/>
                <w:szCs w:val="21"/>
              </w:rPr>
            </w:pPr>
          </w:p>
        </w:tc>
      </w:tr>
      <w:tr w14:paraId="71E6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5B59DF">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14:paraId="47F2028E">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14:paraId="596DA098">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14:paraId="46E237BB">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14:paraId="7580AB0D">
            <w:pPr>
              <w:tabs>
                <w:tab w:val="left" w:pos="6300"/>
              </w:tabs>
              <w:snapToGrid w:val="0"/>
              <w:spacing w:line="500" w:lineRule="exact"/>
              <w:jc w:val="center"/>
              <w:rPr>
                <w:rFonts w:hint="eastAsia" w:ascii="宋体" w:hAnsi="宋体" w:cs="宋体"/>
                <w:color w:val="000000"/>
                <w:sz w:val="21"/>
                <w:szCs w:val="21"/>
              </w:rPr>
            </w:pPr>
          </w:p>
        </w:tc>
      </w:tr>
      <w:tr w14:paraId="1F28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27D913C">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14:paraId="1CCEFFFD">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14:paraId="0AAA0915">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14:paraId="43FA7272">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14:paraId="319D06D5">
            <w:pPr>
              <w:tabs>
                <w:tab w:val="left" w:pos="6300"/>
              </w:tabs>
              <w:snapToGrid w:val="0"/>
              <w:spacing w:line="500" w:lineRule="exact"/>
              <w:jc w:val="center"/>
              <w:rPr>
                <w:rFonts w:hint="eastAsia" w:ascii="宋体" w:hAnsi="宋体" w:cs="宋体"/>
                <w:color w:val="000000"/>
                <w:sz w:val="21"/>
                <w:szCs w:val="21"/>
              </w:rPr>
            </w:pPr>
          </w:p>
        </w:tc>
      </w:tr>
      <w:tr w14:paraId="4B0D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2D3F46E2">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14:paraId="6E2CA322">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14:paraId="2A44647D">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14:paraId="3189CA80">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14:paraId="07674881">
            <w:pPr>
              <w:tabs>
                <w:tab w:val="left" w:pos="6300"/>
              </w:tabs>
              <w:snapToGrid w:val="0"/>
              <w:spacing w:line="500" w:lineRule="exact"/>
              <w:jc w:val="center"/>
              <w:rPr>
                <w:rFonts w:hint="eastAsia" w:ascii="宋体" w:hAnsi="宋体" w:cs="宋体"/>
                <w:color w:val="000000"/>
                <w:sz w:val="21"/>
                <w:szCs w:val="21"/>
              </w:rPr>
            </w:pPr>
          </w:p>
        </w:tc>
      </w:tr>
      <w:tr w14:paraId="7FC0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A8EE18C">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14:paraId="2A6FB7ED">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14:paraId="7C6E5742">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14:paraId="18CB8680">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14:paraId="52704137">
            <w:pPr>
              <w:tabs>
                <w:tab w:val="left" w:pos="6300"/>
              </w:tabs>
              <w:snapToGrid w:val="0"/>
              <w:spacing w:line="500" w:lineRule="exact"/>
              <w:jc w:val="center"/>
              <w:rPr>
                <w:rFonts w:hint="eastAsia" w:ascii="宋体" w:hAnsi="宋体" w:cs="宋体"/>
                <w:color w:val="000000"/>
                <w:sz w:val="21"/>
                <w:szCs w:val="21"/>
              </w:rPr>
            </w:pPr>
          </w:p>
        </w:tc>
      </w:tr>
    </w:tbl>
    <w:p w14:paraId="2B80D895">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14:paraId="1879F38B">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14:paraId="4071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595EF1AF">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14:paraId="26BFA149">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14:paraId="5406AA98">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14:paraId="075043A4">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14:paraId="700D77FD">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14:paraId="0BF72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6577BF4">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14:paraId="6F9F52D1">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14:paraId="30254AC4">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14:paraId="08124A3E">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14:paraId="34A3E62F">
            <w:pPr>
              <w:tabs>
                <w:tab w:val="left" w:pos="6300"/>
              </w:tabs>
              <w:snapToGrid w:val="0"/>
              <w:spacing w:line="500" w:lineRule="exact"/>
              <w:jc w:val="center"/>
              <w:rPr>
                <w:rFonts w:hint="eastAsia" w:ascii="宋体" w:hAnsi="宋体" w:cs="宋体"/>
                <w:color w:val="000000"/>
                <w:sz w:val="21"/>
                <w:szCs w:val="21"/>
              </w:rPr>
            </w:pPr>
          </w:p>
        </w:tc>
      </w:tr>
      <w:tr w14:paraId="0227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2055807">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14:paraId="24AD3A10">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14:paraId="5F3D8B29">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14:paraId="443AA24E">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14:paraId="6970F2FD">
            <w:pPr>
              <w:tabs>
                <w:tab w:val="left" w:pos="6300"/>
              </w:tabs>
              <w:snapToGrid w:val="0"/>
              <w:spacing w:line="500" w:lineRule="exact"/>
              <w:jc w:val="center"/>
              <w:rPr>
                <w:rFonts w:hint="eastAsia" w:ascii="宋体" w:hAnsi="宋体" w:cs="宋体"/>
                <w:color w:val="000000"/>
                <w:sz w:val="21"/>
                <w:szCs w:val="21"/>
              </w:rPr>
            </w:pPr>
          </w:p>
        </w:tc>
      </w:tr>
      <w:tr w14:paraId="171D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5F43048">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14:paraId="7AE611EB">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14:paraId="74088677">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14:paraId="3D94F4FD">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14:paraId="0219E86A">
            <w:pPr>
              <w:tabs>
                <w:tab w:val="left" w:pos="6300"/>
              </w:tabs>
              <w:snapToGrid w:val="0"/>
              <w:spacing w:line="500" w:lineRule="exact"/>
              <w:jc w:val="center"/>
              <w:rPr>
                <w:rFonts w:hint="eastAsia" w:ascii="宋体" w:hAnsi="宋体" w:cs="宋体"/>
                <w:color w:val="000000"/>
                <w:sz w:val="21"/>
                <w:szCs w:val="21"/>
              </w:rPr>
            </w:pPr>
          </w:p>
        </w:tc>
      </w:tr>
      <w:tr w14:paraId="4E0B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1ABA64F">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14:paraId="17CDF56E">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14:paraId="3B60174A">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14:paraId="1CCAA77D">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14:paraId="2F1B46C9">
            <w:pPr>
              <w:tabs>
                <w:tab w:val="left" w:pos="6300"/>
              </w:tabs>
              <w:snapToGrid w:val="0"/>
              <w:spacing w:line="500" w:lineRule="exact"/>
              <w:jc w:val="center"/>
              <w:rPr>
                <w:rFonts w:hint="eastAsia" w:ascii="宋体" w:hAnsi="宋体" w:cs="宋体"/>
                <w:color w:val="000000"/>
                <w:sz w:val="21"/>
                <w:szCs w:val="21"/>
              </w:rPr>
            </w:pPr>
          </w:p>
        </w:tc>
      </w:tr>
      <w:tr w14:paraId="6E5A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88BE272">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14:paraId="51A56584">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14:paraId="274F1C18">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14:paraId="47147814">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14:paraId="1C55DFB1">
            <w:pPr>
              <w:tabs>
                <w:tab w:val="left" w:pos="6300"/>
              </w:tabs>
              <w:snapToGrid w:val="0"/>
              <w:spacing w:line="500" w:lineRule="exact"/>
              <w:jc w:val="center"/>
              <w:rPr>
                <w:rFonts w:hint="eastAsia" w:ascii="宋体" w:hAnsi="宋体" w:cs="宋体"/>
                <w:color w:val="000000"/>
                <w:sz w:val="21"/>
                <w:szCs w:val="21"/>
              </w:rPr>
            </w:pPr>
          </w:p>
        </w:tc>
      </w:tr>
      <w:tr w14:paraId="302B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CD23B39">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14:paraId="75592F8A">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14:paraId="4574B330">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14:paraId="2CF9414D">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14:paraId="711086D2">
            <w:pPr>
              <w:tabs>
                <w:tab w:val="left" w:pos="6300"/>
              </w:tabs>
              <w:snapToGrid w:val="0"/>
              <w:spacing w:line="500" w:lineRule="exact"/>
              <w:jc w:val="center"/>
              <w:rPr>
                <w:rFonts w:hint="eastAsia" w:ascii="宋体" w:hAnsi="宋体" w:cs="宋体"/>
                <w:color w:val="000000"/>
                <w:sz w:val="21"/>
                <w:szCs w:val="21"/>
              </w:rPr>
            </w:pPr>
          </w:p>
        </w:tc>
      </w:tr>
      <w:tr w14:paraId="4E03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571290D">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14:paraId="3120138C">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14:paraId="21312ED9">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14:paraId="390B54AD">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14:paraId="389DD97D">
            <w:pPr>
              <w:tabs>
                <w:tab w:val="left" w:pos="6300"/>
              </w:tabs>
              <w:snapToGrid w:val="0"/>
              <w:spacing w:line="500" w:lineRule="exact"/>
              <w:jc w:val="center"/>
              <w:rPr>
                <w:rFonts w:hint="eastAsia" w:ascii="宋体" w:hAnsi="宋体" w:cs="宋体"/>
                <w:color w:val="000000"/>
                <w:sz w:val="21"/>
                <w:szCs w:val="21"/>
              </w:rPr>
            </w:pPr>
          </w:p>
        </w:tc>
      </w:tr>
      <w:tr w14:paraId="2CF7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8489811">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14:paraId="60D279A2">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14:paraId="53C2B1D6">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14:paraId="7EF69BC6">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14:paraId="3EBB59EF">
            <w:pPr>
              <w:tabs>
                <w:tab w:val="left" w:pos="6300"/>
              </w:tabs>
              <w:snapToGrid w:val="0"/>
              <w:spacing w:line="500" w:lineRule="exact"/>
              <w:jc w:val="center"/>
              <w:rPr>
                <w:rFonts w:hint="eastAsia" w:ascii="宋体" w:hAnsi="宋体" w:cs="宋体"/>
                <w:color w:val="000000"/>
                <w:sz w:val="21"/>
                <w:szCs w:val="21"/>
              </w:rPr>
            </w:pPr>
          </w:p>
        </w:tc>
      </w:tr>
      <w:tr w14:paraId="7F16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C5328C7">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14:paraId="20C354BA">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14:paraId="677B0F0E">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14:paraId="4A161931">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14:paraId="20842EE6">
            <w:pPr>
              <w:tabs>
                <w:tab w:val="left" w:pos="6300"/>
              </w:tabs>
              <w:snapToGrid w:val="0"/>
              <w:spacing w:line="500" w:lineRule="exact"/>
              <w:jc w:val="center"/>
              <w:rPr>
                <w:rFonts w:hint="eastAsia" w:ascii="宋体" w:hAnsi="宋体" w:cs="宋体"/>
                <w:color w:val="000000"/>
                <w:sz w:val="21"/>
                <w:szCs w:val="21"/>
              </w:rPr>
            </w:pPr>
          </w:p>
        </w:tc>
      </w:tr>
      <w:tr w14:paraId="11BB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FCDA25F">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14:paraId="303A4109">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14:paraId="59759D4F">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14:paraId="5C22A2D0">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14:paraId="228156A2">
            <w:pPr>
              <w:tabs>
                <w:tab w:val="left" w:pos="6300"/>
              </w:tabs>
              <w:snapToGrid w:val="0"/>
              <w:spacing w:line="500" w:lineRule="exact"/>
              <w:jc w:val="center"/>
              <w:rPr>
                <w:rFonts w:hint="eastAsia" w:ascii="宋体" w:hAnsi="宋体" w:cs="宋体"/>
                <w:color w:val="000000"/>
                <w:sz w:val="21"/>
                <w:szCs w:val="21"/>
              </w:rPr>
            </w:pPr>
          </w:p>
        </w:tc>
      </w:tr>
      <w:tr w14:paraId="7CC4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7CE3EEE">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14:paraId="4D1FCF59">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14:paraId="22D7C47F">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14:paraId="029C9AAB">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14:paraId="5565A669">
            <w:pPr>
              <w:tabs>
                <w:tab w:val="left" w:pos="6300"/>
              </w:tabs>
              <w:snapToGrid w:val="0"/>
              <w:spacing w:line="500" w:lineRule="exact"/>
              <w:jc w:val="center"/>
              <w:rPr>
                <w:rFonts w:hint="eastAsia" w:ascii="宋体" w:hAnsi="宋体" w:cs="宋体"/>
                <w:color w:val="000000"/>
                <w:sz w:val="21"/>
                <w:szCs w:val="21"/>
              </w:rPr>
            </w:pPr>
          </w:p>
        </w:tc>
      </w:tr>
      <w:tr w14:paraId="54A2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F459B72">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14:paraId="6D71E645">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14:paraId="1F3AC136">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14:paraId="7B1ECC68">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14:paraId="2E6D122B">
            <w:pPr>
              <w:tabs>
                <w:tab w:val="left" w:pos="6300"/>
              </w:tabs>
              <w:snapToGrid w:val="0"/>
              <w:spacing w:line="500" w:lineRule="exact"/>
              <w:jc w:val="center"/>
              <w:rPr>
                <w:rFonts w:hint="eastAsia" w:ascii="宋体" w:hAnsi="宋体" w:cs="宋体"/>
                <w:color w:val="000000"/>
                <w:sz w:val="21"/>
                <w:szCs w:val="21"/>
              </w:rPr>
            </w:pPr>
          </w:p>
        </w:tc>
      </w:tr>
    </w:tbl>
    <w:p w14:paraId="672E2CEB">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14:paraId="67FD05C2">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14:paraId="5644531B">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14:paraId="4E6D41A3">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14:paraId="4650A21A">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14:paraId="0DA46C34">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14:paraId="57EDD270">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14:paraId="501921AD">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14:paraId="0F6BFE91">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14:paraId="1903A162">
      <w:pPr>
        <w:pStyle w:val="2"/>
        <w:tabs>
          <w:tab w:val="left" w:pos="720"/>
        </w:tabs>
        <w:adjustRightInd w:val="0"/>
        <w:snapToGrid w:val="0"/>
        <w:spacing w:line="360" w:lineRule="auto"/>
        <w:ind w:left="720"/>
        <w:rPr>
          <w:rFonts w:hint="default" w:eastAsia="仿宋_GB2312"/>
          <w:color w:val="auto"/>
          <w:lang w:val="en-US" w:eastAsia="zh-CN"/>
        </w:rPr>
      </w:pPr>
    </w:p>
    <w:p w14:paraId="1F16A66B">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14:paraId="6E0FCD93">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14:paraId="3CBAC9A3">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14:paraId="3A05BF0E">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14:paraId="2604B1E2">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14:paraId="5BB64779">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14:paraId="35F33E5E">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14:paraId="0710C24E">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14:paraId="604A3A17">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14:paraId="6657FF79">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14:paraId="041D1507">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14:paraId="6A1B11C7">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14:paraId="4D85970C">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14:paraId="72739FE6">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14:paraId="43B738B1">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14:paraId="710370AC">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14:paraId="715C2415">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14:paraId="79FCB63A">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14:paraId="1C51BCF7">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14:paraId="4C1EC85D">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14:paraId="310112BB">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14:paraId="755D30B2">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14:paraId="54BD918F">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14:paraId="0E02122F">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14:paraId="0A7FE828">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2f0c06be-53ba-4d29-a9f1-c73367913333}"/>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14:paraId="3F0114C8">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14:paraId="24373BFD">
            <w:pPr>
              <w:spacing w:line="300" w:lineRule="exact"/>
              <w:rPr>
                <w:rFonts w:hint="eastAsia" w:ascii="方正仿宋_GBK" w:hAnsi="方正仿宋_GBK" w:eastAsia="方正仿宋_GBK" w:cs="方正仿宋_GBK"/>
                <w:kern w:val="2"/>
                <w:sz w:val="22"/>
                <w:szCs w:val="22"/>
                <w:lang w:val="en-US" w:eastAsia="zh-CN" w:bidi="ar-SA"/>
              </w:rPr>
            </w:pPr>
          </w:p>
        </w:tc>
      </w:tr>
      <w:tr w14:paraId="457D80AF">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14:paraId="427E84F4">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14:paraId="72F22BA4">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14:paraId="574633AC">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14:paraId="29EC9AB8">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14:paraId="68E69DC9">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14:paraId="2514F77D">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14:paraId="6ADF09F1">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14:paraId="35CB7996">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14:paraId="2E7AB0C5">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2265086e-95a0-42c5-8d3f-3a3fea70bb1f}"/>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14:paraId="46F68281">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14:paraId="1BA0376A">
            <w:pPr>
              <w:spacing w:line="300" w:lineRule="exact"/>
              <w:rPr>
                <w:rFonts w:hint="eastAsia" w:ascii="方正仿宋_GBK" w:hAnsi="方正仿宋_GBK" w:eastAsia="方正仿宋_GBK" w:cs="方正仿宋_GBK"/>
                <w:kern w:val="2"/>
                <w:sz w:val="22"/>
                <w:szCs w:val="22"/>
                <w:lang w:val="en-US" w:eastAsia="zh-CN" w:bidi="ar-SA"/>
              </w:rPr>
            </w:pPr>
          </w:p>
        </w:tc>
      </w:tr>
      <w:tr w14:paraId="15EC972B">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14:paraId="3342435E">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14:paraId="5A2460A8">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14:paraId="09D2B9BF">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14:paraId="0222BB20">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14:paraId="7BF1A5D5">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14:paraId="70CA302E">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14:paraId="4718277D">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14:paraId="643E9716">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14:paraId="5D0CCF5D">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8f1bfe02-5f8a-40f4-a969-5fc9b7b9d3e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14:paraId="4B40CF3B">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14:paraId="246FBD83">
            <w:pPr>
              <w:spacing w:line="300" w:lineRule="exact"/>
              <w:rPr>
                <w:rFonts w:hint="eastAsia" w:ascii="方正仿宋_GBK" w:hAnsi="方正仿宋_GBK" w:eastAsia="方正仿宋_GBK" w:cs="方正仿宋_GBK"/>
                <w:kern w:val="2"/>
                <w:sz w:val="22"/>
                <w:szCs w:val="22"/>
                <w:lang w:val="en-US" w:eastAsia="zh-CN" w:bidi="ar-SA"/>
              </w:rPr>
            </w:pPr>
          </w:p>
        </w:tc>
      </w:tr>
      <w:tr w14:paraId="248F3156">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14:paraId="775EB17B">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14:paraId="29FB92BB">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14:paraId="282F2D1E">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14:paraId="7CFC158C">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14:paraId="20F01523">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14:paraId="1D6542F5">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14:paraId="55DACB1D">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14:paraId="60DE3127">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14:paraId="6C1F91D2">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7fa9f8-54cc-4714-952f-973d39e297cc}"/>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14:paraId="189CA96F">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14:paraId="62503FF5">
            <w:pPr>
              <w:spacing w:line="300" w:lineRule="exact"/>
              <w:rPr>
                <w:rFonts w:hint="eastAsia" w:ascii="方正仿宋_GBK" w:hAnsi="方正仿宋_GBK" w:eastAsia="方正仿宋_GBK" w:cs="方正仿宋_GBK"/>
                <w:kern w:val="2"/>
                <w:sz w:val="22"/>
                <w:szCs w:val="22"/>
                <w:lang w:val="en-US" w:eastAsia="zh-CN" w:bidi="ar-SA"/>
              </w:rPr>
            </w:pPr>
          </w:p>
        </w:tc>
      </w:tr>
      <w:tr w14:paraId="3A202CA0">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14:paraId="21472B76">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14:paraId="522C4E89">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14:paraId="7108E81B">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14:paraId="0BDDF067">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14:paraId="301F0809">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14:paraId="52BA965C">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14:paraId="6DD7A664">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14:paraId="6EF3BE1B">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14:paraId="4D46FCD6">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0ae7ae1c-4c5f-4745-93b3-794ef2fd6d61}"/>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14:paraId="37D32B51">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14:paraId="20CEB0B9">
            <w:pPr>
              <w:spacing w:line="300" w:lineRule="exact"/>
              <w:rPr>
                <w:rFonts w:hint="eastAsia" w:ascii="方正仿宋_GBK" w:hAnsi="方正仿宋_GBK" w:eastAsia="方正仿宋_GBK" w:cs="方正仿宋_GBK"/>
                <w:kern w:val="2"/>
                <w:sz w:val="22"/>
                <w:szCs w:val="22"/>
                <w:lang w:val="en-US" w:eastAsia="zh-CN" w:bidi="ar-SA"/>
              </w:rPr>
            </w:pPr>
          </w:p>
        </w:tc>
      </w:tr>
      <w:tr w14:paraId="225AFFF5">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14:paraId="072996A8">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14:paraId="21B4A903">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14:paraId="628CE927">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14:paraId="64762AF3">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14:paraId="3290E9B3">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14:paraId="7BE283AF">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14:paraId="5592DEBD">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14:paraId="2A2BF0D0">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14:paraId="0CB0A7F4">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14fc3f9d-febb-4484-a3eb-8aa26ddc304d}"/>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14:paraId="5DAE3187">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14:paraId="33F21804">
            <w:pPr>
              <w:spacing w:line="300" w:lineRule="exact"/>
              <w:rPr>
                <w:rFonts w:hint="eastAsia" w:ascii="方正仿宋_GBK" w:hAnsi="方正仿宋_GBK" w:eastAsia="方正仿宋_GBK" w:cs="方正仿宋_GBK"/>
                <w:kern w:val="2"/>
                <w:sz w:val="22"/>
                <w:szCs w:val="22"/>
                <w:lang w:val="en-US" w:eastAsia="zh-CN" w:bidi="ar-SA"/>
              </w:rPr>
            </w:pPr>
          </w:p>
        </w:tc>
      </w:tr>
      <w:tr w14:paraId="3947B142">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14:paraId="1EEA2801">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14:paraId="7CAE3356">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14:paraId="06EF1401">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14:paraId="090DFF60">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14:paraId="1FC8FD6F">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14:paraId="3669BB42">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14:paraId="53A69611">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14:paraId="0A3DD7F0">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14:paraId="151CA40F">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c13778aa-98b7-460d-a4e3-be0722195c2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14:paraId="4AED56D5">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14:paraId="1D9710F7">
            <w:pPr>
              <w:spacing w:line="300" w:lineRule="exact"/>
              <w:rPr>
                <w:rFonts w:hint="eastAsia" w:ascii="方正仿宋_GBK" w:hAnsi="方正仿宋_GBK" w:eastAsia="方正仿宋_GBK" w:cs="方正仿宋_GBK"/>
                <w:kern w:val="2"/>
                <w:sz w:val="22"/>
                <w:szCs w:val="22"/>
                <w:lang w:val="en-US" w:eastAsia="zh-CN" w:bidi="ar-SA"/>
              </w:rPr>
            </w:pPr>
          </w:p>
        </w:tc>
      </w:tr>
    </w:tbl>
    <w:p w14:paraId="29777C8B">
      <w:pPr>
        <w:widowControl/>
        <w:jc w:val="left"/>
        <w:rPr>
          <w:rFonts w:hint="eastAsia" w:ascii="宋体" w:hAnsi="宋体"/>
          <w:b w:val="0"/>
          <w:bCs/>
          <w:color w:val="000000"/>
          <w:sz w:val="28"/>
          <w:szCs w:val="28"/>
          <w:lang w:val="en-US" w:eastAsia="zh-CN"/>
        </w:rPr>
      </w:pPr>
    </w:p>
    <w:p w14:paraId="26B41E06">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14:paraId="1CDFA344">
      <w:pPr>
        <w:tabs>
          <w:tab w:val="left" w:pos="6300"/>
        </w:tabs>
        <w:adjustRightInd w:val="0"/>
        <w:snapToGrid w:val="0"/>
        <w:spacing w:line="360" w:lineRule="auto"/>
        <w:rPr>
          <w:rFonts w:ascii="仿宋" w:hAnsi="仿宋" w:eastAsia="仿宋"/>
          <w:b/>
          <w:snapToGrid w:val="0"/>
          <w:color w:val="auto"/>
          <w:kern w:val="0"/>
          <w:sz w:val="28"/>
          <w:szCs w:val="28"/>
        </w:rPr>
      </w:pPr>
    </w:p>
    <w:p w14:paraId="39FFB486">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14:paraId="185EE575">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14:paraId="2F5FF040">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14:paraId="3E717034">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14:paraId="511A65B4">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14:paraId="1E7DB3AB">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14:paraId="1B50ADF1">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14:paraId="3E587884">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14:paraId="6AFD5451">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14:paraId="347B76CA">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14:paraId="2D6A1990">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14:paraId="50F26BA7">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14:paraId="4451CECA">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14:paraId="23C375CB">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14:paraId="1D669A6F">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14:paraId="3A2A1C21">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14:paraId="373A1AF7">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14:paraId="4B63B6CD">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14:paraId="13AA7263">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14:paraId="18DDB64E">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14:paraId="57B20DBF">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EF8EC">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1B8092B4">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14:paraId="1B8092B4">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D3E77">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265650C"/>
    <w:rsid w:val="03177D0D"/>
    <w:rsid w:val="03214205"/>
    <w:rsid w:val="038E466A"/>
    <w:rsid w:val="03D451A1"/>
    <w:rsid w:val="04314362"/>
    <w:rsid w:val="045301F6"/>
    <w:rsid w:val="045A10E2"/>
    <w:rsid w:val="054A568F"/>
    <w:rsid w:val="05A1651B"/>
    <w:rsid w:val="062A093A"/>
    <w:rsid w:val="066E1EA3"/>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B672584"/>
    <w:rsid w:val="1BDB1DFC"/>
    <w:rsid w:val="1C2E45B1"/>
    <w:rsid w:val="1CF64572"/>
    <w:rsid w:val="1D17185D"/>
    <w:rsid w:val="1D38070F"/>
    <w:rsid w:val="1E9E1F27"/>
    <w:rsid w:val="1F446E3C"/>
    <w:rsid w:val="1F4E6F21"/>
    <w:rsid w:val="1F9F1AB3"/>
    <w:rsid w:val="20262375"/>
    <w:rsid w:val="206B29E9"/>
    <w:rsid w:val="20AD3799"/>
    <w:rsid w:val="21326C44"/>
    <w:rsid w:val="217A21C5"/>
    <w:rsid w:val="22CB5230"/>
    <w:rsid w:val="22E50F79"/>
    <w:rsid w:val="24027D8C"/>
    <w:rsid w:val="24051BA8"/>
    <w:rsid w:val="247C1983"/>
    <w:rsid w:val="260375AF"/>
    <w:rsid w:val="265D3914"/>
    <w:rsid w:val="268941B0"/>
    <w:rsid w:val="26E75571"/>
    <w:rsid w:val="26F848F6"/>
    <w:rsid w:val="27897907"/>
    <w:rsid w:val="2A231053"/>
    <w:rsid w:val="2A641BEC"/>
    <w:rsid w:val="2A9601E3"/>
    <w:rsid w:val="2A9E4D57"/>
    <w:rsid w:val="2BC058C2"/>
    <w:rsid w:val="2C3D17A3"/>
    <w:rsid w:val="2C4E3A86"/>
    <w:rsid w:val="2CBF67E5"/>
    <w:rsid w:val="2CF77065"/>
    <w:rsid w:val="2D0D69E1"/>
    <w:rsid w:val="2D122324"/>
    <w:rsid w:val="2D2944BE"/>
    <w:rsid w:val="2D5C7FE7"/>
    <w:rsid w:val="2D875292"/>
    <w:rsid w:val="2E4F1A10"/>
    <w:rsid w:val="2EB21A42"/>
    <w:rsid w:val="2EDF0D8C"/>
    <w:rsid w:val="2F480F12"/>
    <w:rsid w:val="2FBB1EC7"/>
    <w:rsid w:val="2FDE6FE3"/>
    <w:rsid w:val="30B77259"/>
    <w:rsid w:val="316D0DA5"/>
    <w:rsid w:val="31747F90"/>
    <w:rsid w:val="31EB6582"/>
    <w:rsid w:val="31EC6056"/>
    <w:rsid w:val="322D045B"/>
    <w:rsid w:val="336B6A5B"/>
    <w:rsid w:val="347228AF"/>
    <w:rsid w:val="34817B05"/>
    <w:rsid w:val="34E96C65"/>
    <w:rsid w:val="355C5387"/>
    <w:rsid w:val="35B37CD8"/>
    <w:rsid w:val="35F91BA0"/>
    <w:rsid w:val="36455513"/>
    <w:rsid w:val="36592E47"/>
    <w:rsid w:val="36B97ADD"/>
    <w:rsid w:val="375A4E1C"/>
    <w:rsid w:val="37922606"/>
    <w:rsid w:val="37EE614D"/>
    <w:rsid w:val="380C483D"/>
    <w:rsid w:val="38227F2C"/>
    <w:rsid w:val="395A55A8"/>
    <w:rsid w:val="39670BA3"/>
    <w:rsid w:val="39675BD9"/>
    <w:rsid w:val="397F3D71"/>
    <w:rsid w:val="39A542FD"/>
    <w:rsid w:val="3A022CB0"/>
    <w:rsid w:val="3A073743"/>
    <w:rsid w:val="3CCA1B30"/>
    <w:rsid w:val="3E633BE2"/>
    <w:rsid w:val="40E13B95"/>
    <w:rsid w:val="41E440AB"/>
    <w:rsid w:val="41EF5F53"/>
    <w:rsid w:val="41FA2A4A"/>
    <w:rsid w:val="42784D13"/>
    <w:rsid w:val="43533C25"/>
    <w:rsid w:val="4365514D"/>
    <w:rsid w:val="4413072B"/>
    <w:rsid w:val="446D3310"/>
    <w:rsid w:val="44BE681C"/>
    <w:rsid w:val="458200D5"/>
    <w:rsid w:val="45A23A80"/>
    <w:rsid w:val="45A7242F"/>
    <w:rsid w:val="45D777E7"/>
    <w:rsid w:val="45ED07BE"/>
    <w:rsid w:val="467C6222"/>
    <w:rsid w:val="46F936A8"/>
    <w:rsid w:val="4755437D"/>
    <w:rsid w:val="4773430F"/>
    <w:rsid w:val="47AF4141"/>
    <w:rsid w:val="48481EDA"/>
    <w:rsid w:val="4B000257"/>
    <w:rsid w:val="4B01127E"/>
    <w:rsid w:val="4B251F56"/>
    <w:rsid w:val="4BE06497"/>
    <w:rsid w:val="4BEF7421"/>
    <w:rsid w:val="4C071622"/>
    <w:rsid w:val="4C16658E"/>
    <w:rsid w:val="4CC6569A"/>
    <w:rsid w:val="4D380C2E"/>
    <w:rsid w:val="4E3A25BC"/>
    <w:rsid w:val="4EA57B48"/>
    <w:rsid w:val="50D61909"/>
    <w:rsid w:val="52D45A4A"/>
    <w:rsid w:val="533A196A"/>
    <w:rsid w:val="53662D9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486CE9"/>
    <w:rsid w:val="609E5367"/>
    <w:rsid w:val="60A32FC7"/>
    <w:rsid w:val="60AF6D3F"/>
    <w:rsid w:val="60BC4792"/>
    <w:rsid w:val="61E1372E"/>
    <w:rsid w:val="622A5268"/>
    <w:rsid w:val="62BA0AE5"/>
    <w:rsid w:val="636136F3"/>
    <w:rsid w:val="63B41BA1"/>
    <w:rsid w:val="63C86061"/>
    <w:rsid w:val="64761FE6"/>
    <w:rsid w:val="65051C35"/>
    <w:rsid w:val="65825D08"/>
    <w:rsid w:val="65C64E6A"/>
    <w:rsid w:val="661C43A8"/>
    <w:rsid w:val="66D1005A"/>
    <w:rsid w:val="673D548B"/>
    <w:rsid w:val="67B80689"/>
    <w:rsid w:val="6870599E"/>
    <w:rsid w:val="68A37B22"/>
    <w:rsid w:val="69D16388"/>
    <w:rsid w:val="69F33675"/>
    <w:rsid w:val="6A0D69EB"/>
    <w:rsid w:val="6A1E1D58"/>
    <w:rsid w:val="6B3B2D19"/>
    <w:rsid w:val="6B776B5F"/>
    <w:rsid w:val="6B8A7D7E"/>
    <w:rsid w:val="6D0B745B"/>
    <w:rsid w:val="6D116053"/>
    <w:rsid w:val="6D406C99"/>
    <w:rsid w:val="6DA93E2C"/>
    <w:rsid w:val="6DC35E66"/>
    <w:rsid w:val="6E2521BC"/>
    <w:rsid w:val="6E2F6425"/>
    <w:rsid w:val="6E3E05AF"/>
    <w:rsid w:val="6E9248C1"/>
    <w:rsid w:val="6FB1521A"/>
    <w:rsid w:val="708539A9"/>
    <w:rsid w:val="70EB33E3"/>
    <w:rsid w:val="71F12BBF"/>
    <w:rsid w:val="7294362B"/>
    <w:rsid w:val="72C0229A"/>
    <w:rsid w:val="73054CC1"/>
    <w:rsid w:val="73B16225"/>
    <w:rsid w:val="73CB2A32"/>
    <w:rsid w:val="74060E27"/>
    <w:rsid w:val="740F0761"/>
    <w:rsid w:val="74195F93"/>
    <w:rsid w:val="74581E2E"/>
    <w:rsid w:val="748822F3"/>
    <w:rsid w:val="748930CA"/>
    <w:rsid w:val="748977C7"/>
    <w:rsid w:val="74E26423"/>
    <w:rsid w:val="75AD2D57"/>
    <w:rsid w:val="75C6220E"/>
    <w:rsid w:val="76383848"/>
    <w:rsid w:val="76CA13F7"/>
    <w:rsid w:val="76CC3A2F"/>
    <w:rsid w:val="77193E72"/>
    <w:rsid w:val="775F23E8"/>
    <w:rsid w:val="78C334AB"/>
    <w:rsid w:val="7907664D"/>
    <w:rsid w:val="7A4128DE"/>
    <w:rsid w:val="7A5D40AB"/>
    <w:rsid w:val="7B2C0FDB"/>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f0c06be-53ba-4d29-a9f1-c73367913333}"/>
        <w:style w:val=""/>
        <w:category>
          <w:name w:val="常规"/>
          <w:gallery w:val="placeholder"/>
        </w:category>
        <w:types>
          <w:type w:val="bbPlcHdr"/>
        </w:types>
        <w:behaviors>
          <w:behavior w:val="content"/>
        </w:behaviors>
        <w:description w:val=""/>
        <w:guid w:val="{2f0c06be-53ba-4d29-a9f1-c73367913333}"/>
      </w:docPartPr>
      <w:docPartBody>
        <w:p w14:paraId="0264A60E">
          <w:r>
            <w:rPr>
              <w:color w:val="808080"/>
            </w:rPr>
            <w:t>选择一项。</w:t>
          </w:r>
        </w:p>
      </w:docPartBody>
    </w:docPart>
    <w:docPart>
      <w:docPartPr>
        <w:name w:val="{2265086e-95a0-42c5-8d3f-3a3fea70bb1f}"/>
        <w:style w:val=""/>
        <w:category>
          <w:name w:val="常规"/>
          <w:gallery w:val="placeholder"/>
        </w:category>
        <w:types>
          <w:type w:val="bbPlcHdr"/>
        </w:types>
        <w:behaviors>
          <w:behavior w:val="content"/>
        </w:behaviors>
        <w:description w:val=""/>
        <w:guid w:val="{2265086e-95a0-42c5-8d3f-3a3fea70bb1f}"/>
      </w:docPartPr>
      <w:docPartBody>
        <w:p w14:paraId="4DDAC161">
          <w:r>
            <w:rPr>
              <w:color w:val="808080"/>
            </w:rPr>
            <w:t>选择一项。</w:t>
          </w:r>
        </w:p>
      </w:docPartBody>
    </w:docPart>
    <w:docPart>
      <w:docPartPr>
        <w:name w:val="{8f1bfe02-5f8a-40f4-a969-5fc9b7b9d3e9}"/>
        <w:style w:val=""/>
        <w:category>
          <w:name w:val="常规"/>
          <w:gallery w:val="placeholder"/>
        </w:category>
        <w:types>
          <w:type w:val="bbPlcHdr"/>
        </w:types>
        <w:behaviors>
          <w:behavior w:val="content"/>
        </w:behaviors>
        <w:description w:val=""/>
        <w:guid w:val="{8f1bfe02-5f8a-40f4-a969-5fc9b7b9d3e9}"/>
      </w:docPartPr>
      <w:docPartBody>
        <w:p w14:paraId="4D3A59C5">
          <w:r>
            <w:rPr>
              <w:color w:val="808080"/>
            </w:rPr>
            <w:t>选择一项。</w:t>
          </w:r>
        </w:p>
      </w:docPartBody>
    </w:docPart>
    <w:docPart>
      <w:docPartPr>
        <w:name w:val="{377fa9f8-54cc-4714-952f-973d39e297cc}"/>
        <w:style w:val=""/>
        <w:category>
          <w:name w:val="常规"/>
          <w:gallery w:val="placeholder"/>
        </w:category>
        <w:types>
          <w:type w:val="bbPlcHdr"/>
        </w:types>
        <w:behaviors>
          <w:behavior w:val="content"/>
        </w:behaviors>
        <w:description w:val=""/>
        <w:guid w:val="{377fa9f8-54cc-4714-952f-973d39e297cc}"/>
      </w:docPartPr>
      <w:docPartBody>
        <w:p w14:paraId="148564F4">
          <w:r>
            <w:rPr>
              <w:color w:val="808080"/>
            </w:rPr>
            <w:t>选择一项。</w:t>
          </w:r>
        </w:p>
      </w:docPartBody>
    </w:docPart>
    <w:docPart>
      <w:docPartPr>
        <w:name w:val="{0ae7ae1c-4c5f-4745-93b3-794ef2fd6d61}"/>
        <w:style w:val=""/>
        <w:category>
          <w:name w:val="常规"/>
          <w:gallery w:val="placeholder"/>
        </w:category>
        <w:types>
          <w:type w:val="bbPlcHdr"/>
        </w:types>
        <w:behaviors>
          <w:behavior w:val="content"/>
        </w:behaviors>
        <w:description w:val=""/>
        <w:guid w:val="{0ae7ae1c-4c5f-4745-93b3-794ef2fd6d61}"/>
      </w:docPartPr>
      <w:docPartBody>
        <w:p w14:paraId="6F279833">
          <w:r>
            <w:rPr>
              <w:color w:val="808080"/>
            </w:rPr>
            <w:t>选择一项。</w:t>
          </w:r>
        </w:p>
      </w:docPartBody>
    </w:docPart>
    <w:docPart>
      <w:docPartPr>
        <w:name w:val="{14fc3f9d-febb-4484-a3eb-8aa26ddc304d}"/>
        <w:style w:val=""/>
        <w:category>
          <w:name w:val="常规"/>
          <w:gallery w:val="placeholder"/>
        </w:category>
        <w:types>
          <w:type w:val="bbPlcHdr"/>
        </w:types>
        <w:behaviors>
          <w:behavior w:val="content"/>
        </w:behaviors>
        <w:description w:val=""/>
        <w:guid w:val="{14fc3f9d-febb-4484-a3eb-8aa26ddc304d}"/>
      </w:docPartPr>
      <w:docPartBody>
        <w:p w14:paraId="65D96BEA">
          <w:r>
            <w:rPr>
              <w:color w:val="808080"/>
            </w:rPr>
            <w:t>选择一项。</w:t>
          </w:r>
        </w:p>
      </w:docPartBody>
    </w:docPart>
    <w:docPart>
      <w:docPartPr>
        <w:name w:val="{c13778aa-98b7-460d-a4e3-be0722195c2e}"/>
        <w:style w:val=""/>
        <w:category>
          <w:name w:val="常规"/>
          <w:gallery w:val="placeholder"/>
        </w:category>
        <w:types>
          <w:type w:val="bbPlcHdr"/>
        </w:types>
        <w:behaviors>
          <w:behavior w:val="content"/>
        </w:behaviors>
        <w:description w:val=""/>
        <w:guid w:val="{c13778aa-98b7-460d-a4e3-be0722195c2e}"/>
      </w:docPartPr>
      <w:docPartBody>
        <w:p w14:paraId="00D23737">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5792</Words>
  <Characters>5922</Characters>
  <Lines>202</Lines>
  <Paragraphs>243</Paragraphs>
  <TotalTime>1</TotalTime>
  <ScaleCrop>false</ScaleCrop>
  <LinksUpToDate>false</LinksUpToDate>
  <CharactersWithSpaces>5929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王静</cp:lastModifiedBy>
  <cp:lastPrinted>2023-07-14T02:26:00Z</cp:lastPrinted>
  <dcterms:modified xsi:type="dcterms:W3CDTF">2026-07-03T09:00:40Z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97B7B45FD992497FADB9F7CB5AC6BF61_13</vt:lpwstr>
  </property>
  <property fmtid="{D5CDD505-2E9C-101B-9397-08002B2CF9AE}" pid="4" name="KSOTemplateDocerSaveRecord">
    <vt:lpwstr>eyJoZGlkIjoiZjllNzIxZDc2YmI1MDNjMzU4NWU3ZjdhNjk3N2E2OWYiLCJ1c2VySWQiOiIxNjE2MTQ1MTM5In0=</vt:lpwstr>
  </property>
</Properties>
</file>